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49484591" w:rsidR="00AE00AA" w:rsidRPr="001D15A0" w:rsidRDefault="000E3894" w:rsidP="00EE2156">
      <w:pPr>
        <w:tabs>
          <w:tab w:val="left" w:pos="4820"/>
          <w:tab w:val="right" w:pos="8789"/>
        </w:tabs>
        <w:spacing w:after="120" w:line="360" w:lineRule="auto"/>
        <w:ind w:right="-428"/>
        <w:outlineLvl w:val="0"/>
        <w:rPr>
          <w:rFonts w:cs="Arial"/>
          <w:color w:val="000000" w:themeColor="text1"/>
          <w:szCs w:val="22"/>
        </w:rPr>
      </w:pPr>
      <w:r>
        <w:rPr>
          <w:color w:val="000000" w:themeColor="text1"/>
        </w:rPr>
        <w:tab/>
      </w:r>
      <w:r>
        <w:rPr>
          <w:color w:val="000000" w:themeColor="text1"/>
        </w:rPr>
        <w:tab/>
      </w:r>
      <w:r>
        <w:rPr>
          <w:rFonts w:ascii="Arial Rounded MT Bold" w:hAnsi="Arial Rounded MT Bold"/>
          <w:color w:val="000000" w:themeColor="text1"/>
          <w:sz w:val="32"/>
        </w:rPr>
        <w:t>Report</w:t>
      </w:r>
    </w:p>
    <w:p w14:paraId="60407E3D" w14:textId="77777777" w:rsidR="00AE00AA" w:rsidRPr="001D15A0" w:rsidRDefault="00AE00AA" w:rsidP="00EE2156">
      <w:pPr>
        <w:tabs>
          <w:tab w:val="left" w:pos="6663"/>
          <w:tab w:val="left" w:pos="6804"/>
        </w:tabs>
        <w:spacing w:after="120" w:line="360" w:lineRule="auto"/>
        <w:rPr>
          <w:rFonts w:cs="Arial"/>
          <w:color w:val="000000" w:themeColor="text1"/>
          <w:szCs w:val="22"/>
        </w:rPr>
      </w:pPr>
    </w:p>
    <w:p w14:paraId="2537D6CF" w14:textId="7766A203" w:rsidR="00C3096A" w:rsidRPr="00EE2156" w:rsidRDefault="002C7CB3" w:rsidP="00EE2156">
      <w:pPr>
        <w:tabs>
          <w:tab w:val="left" w:pos="7513"/>
        </w:tabs>
        <w:spacing w:after="120" w:line="360" w:lineRule="auto"/>
        <w:rPr>
          <w:rFonts w:cs="Arial"/>
          <w:color w:val="000000" w:themeColor="text1"/>
          <w:szCs w:val="22"/>
        </w:rPr>
      </w:pPr>
      <w:r>
        <w:rPr>
          <w:color w:val="000000" w:themeColor="text1"/>
        </w:rPr>
        <w:tab/>
        <w:t>May 16, 2023</w:t>
      </w:r>
    </w:p>
    <w:p w14:paraId="6A388535" w14:textId="77777777" w:rsidR="00D653C9" w:rsidRPr="00EE2156" w:rsidRDefault="00D653C9" w:rsidP="00EE2156">
      <w:pPr>
        <w:spacing w:after="120" w:line="360" w:lineRule="auto"/>
        <w:jc w:val="right"/>
        <w:rPr>
          <w:rFonts w:cs="Arial"/>
          <w:color w:val="000000" w:themeColor="text1"/>
          <w:szCs w:val="22"/>
        </w:rPr>
      </w:pPr>
    </w:p>
    <w:p w14:paraId="1FA79555" w14:textId="77777777" w:rsidR="00564B29" w:rsidRPr="00EE2156" w:rsidRDefault="00564B29" w:rsidP="00EE2156">
      <w:pPr>
        <w:tabs>
          <w:tab w:val="left" w:pos="495"/>
        </w:tabs>
        <w:spacing w:after="120" w:line="360" w:lineRule="auto"/>
        <w:rPr>
          <w:rFonts w:cs="Arial"/>
          <w:b/>
          <w:bCs/>
          <w:color w:val="000000" w:themeColor="text1"/>
          <w:sz w:val="28"/>
          <w:szCs w:val="28"/>
        </w:rPr>
      </w:pPr>
    </w:p>
    <w:p w14:paraId="4DC4D5F9" w14:textId="77777777" w:rsidR="00EE2156" w:rsidRPr="00EE2156" w:rsidRDefault="00EE2156" w:rsidP="00EE2156">
      <w:pPr>
        <w:tabs>
          <w:tab w:val="left" w:pos="-4860"/>
          <w:tab w:val="left" w:pos="5415"/>
        </w:tabs>
        <w:spacing w:after="120" w:line="360" w:lineRule="auto"/>
        <w:ind w:right="1699"/>
        <w:rPr>
          <w:rFonts w:cs="Arial"/>
          <w:b/>
          <w:bCs/>
          <w:color w:val="000000" w:themeColor="text1"/>
          <w:sz w:val="28"/>
          <w:szCs w:val="28"/>
        </w:rPr>
      </w:pPr>
      <w:r>
        <w:rPr>
          <w:b/>
          <w:color w:val="000000" w:themeColor="text1"/>
          <w:sz w:val="28"/>
        </w:rPr>
        <w:t>Reads codes quickly and with process reliability</w:t>
      </w:r>
    </w:p>
    <w:p w14:paraId="13518AA0" w14:textId="48232E0F" w:rsidR="00EE2156" w:rsidRPr="00EE2156" w:rsidRDefault="00275CCD" w:rsidP="00EE2156">
      <w:pPr>
        <w:tabs>
          <w:tab w:val="left" w:pos="-4860"/>
          <w:tab w:val="left" w:pos="5415"/>
        </w:tabs>
        <w:spacing w:after="120" w:line="360" w:lineRule="auto"/>
        <w:ind w:right="1699"/>
        <w:rPr>
          <w:rFonts w:cs="Arial"/>
          <w:color w:val="000000" w:themeColor="text1"/>
          <w:szCs w:val="22"/>
        </w:rPr>
      </w:pPr>
      <w:r>
        <w:rPr>
          <w:color w:val="000000" w:themeColor="text1"/>
        </w:rPr>
        <w:t xml:space="preserve">The ID-600 fixed-mounted ID reader extends the di-soric product range in the area of </w:t>
      </w:r>
      <w:r>
        <w:rPr>
          <w:rStyle w:val="cf01"/>
          <w:rFonts w:ascii="Arial" w:hAnsi="Arial"/>
          <w:sz w:val="22"/>
        </w:rPr>
        <w:t>image processing and identification</w:t>
      </w:r>
    </w:p>
    <w:p w14:paraId="3A3FD572" w14:textId="77777777" w:rsidR="00EE2156" w:rsidRPr="00EE2156" w:rsidRDefault="00EE2156" w:rsidP="00EE2156">
      <w:pPr>
        <w:tabs>
          <w:tab w:val="left" w:pos="-4860"/>
          <w:tab w:val="left" w:pos="5415"/>
        </w:tabs>
        <w:spacing w:after="120" w:line="360" w:lineRule="auto"/>
        <w:ind w:right="1699"/>
        <w:rPr>
          <w:rFonts w:cs="Arial"/>
          <w:b/>
          <w:bCs/>
          <w:color w:val="000000" w:themeColor="text1"/>
          <w:szCs w:val="22"/>
        </w:rPr>
      </w:pPr>
    </w:p>
    <w:p w14:paraId="3DEC4E88" w14:textId="2C254383" w:rsidR="00EE2156" w:rsidRPr="00C536EB" w:rsidRDefault="00EE2156" w:rsidP="00C536EB">
      <w:pPr>
        <w:tabs>
          <w:tab w:val="left" w:pos="-4860"/>
          <w:tab w:val="left" w:pos="5415"/>
        </w:tabs>
        <w:spacing w:after="120" w:line="360" w:lineRule="auto"/>
        <w:ind w:right="1701"/>
        <w:rPr>
          <w:rFonts w:cs="Arial"/>
          <w:b/>
          <w:bCs/>
          <w:color w:val="000000" w:themeColor="text1"/>
          <w:szCs w:val="22"/>
        </w:rPr>
      </w:pPr>
      <w:r>
        <w:rPr>
          <w:b/>
          <w:color w:val="000000" w:themeColor="text1"/>
        </w:rPr>
        <w:t xml:space="preserve">The new ID reader for industrial automation solves a wide range of tough code reading applications. It recognizes common 1D, 2D as well as DPM codes even at long distances and under adverse ambient conditions. Four interchangeable lenses with different focal lengths and software image correction ensure high image quality and reliable results in flexible production systems. The versatile ID reader from di-soric stands for easy installation and is ready to use quickly. Using the intuitive nVision-i software, even non-programmers can get the ID-600 up and running in no time, even in existing systems. </w:t>
      </w:r>
    </w:p>
    <w:p w14:paraId="0B8C6889" w14:textId="4534B36A" w:rsidR="00C536EB" w:rsidRDefault="00EE2156" w:rsidP="00C536EB">
      <w:pPr>
        <w:pStyle w:val="pf0"/>
        <w:spacing w:before="0" w:beforeAutospacing="0" w:after="120" w:afterAutospacing="0" w:line="360" w:lineRule="auto"/>
        <w:ind w:right="1701"/>
        <w:rPr>
          <w:rStyle w:val="cf01"/>
          <w:rFonts w:ascii="Arial" w:hAnsi="Arial" w:cs="Arial"/>
          <w:sz w:val="22"/>
          <w:szCs w:val="22"/>
        </w:rPr>
      </w:pPr>
      <w:r>
        <w:rPr>
          <w:rFonts w:ascii="Arial" w:hAnsi="Arial"/>
          <w:color w:val="000000" w:themeColor="text1"/>
          <w:sz w:val="22"/>
        </w:rPr>
        <w:t xml:space="preserve">Fast, reliable reading and identification of ID codes of virtually any type is a basic requirement for efficient operations and high productivity in numerous production, conveying and logistics processes. Modern identification systems are used in applications such as identifying and tracking components, products and packaging. In doing so, they link the flow of information with the flow of materials. Ideally, they detect the type and condition of the conveyed material at any time and at any desired location and can thus influence the corresponding production segment in a versatile and process-optimizing manner. Identification solutions such as the ID-600 fixed-mounted ID reader thus form the basis for </w:t>
      </w:r>
      <w:r>
        <w:rPr>
          <w:rStyle w:val="cf01"/>
          <w:rFonts w:ascii="Arial" w:hAnsi="Arial"/>
          <w:sz w:val="22"/>
        </w:rPr>
        <w:t>highly automated production.</w:t>
      </w:r>
    </w:p>
    <w:p w14:paraId="61238B14" w14:textId="6556A1FC" w:rsidR="00D202BB" w:rsidRPr="00F30919" w:rsidRDefault="00EE2156" w:rsidP="00D202BB">
      <w:pPr>
        <w:pStyle w:val="pf0"/>
        <w:spacing w:before="0" w:beforeAutospacing="0" w:after="120" w:afterAutospacing="0" w:line="360" w:lineRule="auto"/>
        <w:ind w:right="1701"/>
        <w:rPr>
          <w:rFonts w:ascii="Arial" w:hAnsi="Arial" w:cs="Arial"/>
          <w:color w:val="000000" w:themeColor="text1"/>
          <w:sz w:val="22"/>
          <w:szCs w:val="22"/>
        </w:rPr>
      </w:pPr>
      <w:r>
        <w:rPr>
          <w:rFonts w:ascii="Arial" w:hAnsi="Arial"/>
          <w:color w:val="000000" w:themeColor="text1"/>
          <w:sz w:val="22"/>
        </w:rPr>
        <w:lastRenderedPageBreak/>
        <w:t xml:space="preserve">The ID reader in the rugged and compact IP67 housing is used in manufacturing companies in almost all industries. Strong algorithms ensure that all DPM codes are read, especially in the assembly &amp; handling area. </w:t>
      </w:r>
      <w:r>
        <w:rPr>
          <w:rStyle w:val="cf01"/>
          <w:rFonts w:ascii="Arial" w:hAnsi="Arial"/>
          <w:sz w:val="22"/>
        </w:rPr>
        <w:t xml:space="preserve">The IP67 protection class ensures that the </w:t>
      </w:r>
      <w:r>
        <w:rPr>
          <w:rFonts w:ascii="Arial" w:hAnsi="Arial"/>
          <w:color w:val="000000" w:themeColor="text1"/>
          <w:sz w:val="22"/>
        </w:rPr>
        <w:t xml:space="preserve">ID-600 fixed-mounted ID reader works even in systems with high levels of dust, oil and dirt </w:t>
      </w:r>
      <w:r>
        <w:rPr>
          <w:rStyle w:val="cf01"/>
          <w:rFonts w:ascii="Arial" w:hAnsi="Arial"/>
          <w:sz w:val="22"/>
        </w:rPr>
        <w:t>without any loss of performance.</w:t>
      </w:r>
    </w:p>
    <w:p w14:paraId="6AB8A146" w14:textId="64AD40BA" w:rsidR="00EE2156" w:rsidRPr="00AE5F26" w:rsidRDefault="00EE2156" w:rsidP="00F30919">
      <w:pPr>
        <w:pStyle w:val="pf0"/>
        <w:spacing w:before="0" w:beforeAutospacing="0" w:after="120" w:afterAutospacing="0" w:line="360" w:lineRule="auto"/>
        <w:ind w:right="1701"/>
        <w:rPr>
          <w:rFonts w:ascii="Arial" w:hAnsi="Arial" w:cs="Arial"/>
          <w:color w:val="000000" w:themeColor="text1"/>
          <w:sz w:val="22"/>
          <w:szCs w:val="22"/>
        </w:rPr>
      </w:pPr>
      <w:r>
        <w:rPr>
          <w:rFonts w:ascii="Arial" w:hAnsi="Arial"/>
          <w:color w:val="000000" w:themeColor="text1"/>
          <w:sz w:val="22"/>
        </w:rPr>
        <w:t>Clearly arranged and simply understood, di-soric's nVision-i software is quick and easy to configure and provides users with a wide-ranging set of powerful code reading tools. It ensures the reading of common 1D, 2D and DPM codes as well as data transmission via various communication interfaces. The ID-600 ID reader is suitable for capturing barcodes in the context of secondary packaging, among other things, and recognizes a wide variety of DataMatrix and QR codes. It can read multiple codes simultaneously, ensures reliable tracking of consumer goods, and masters a wide range of quality inspection tasks. The versatile ID reader meets all application requirements, for example when tracking components with directly marked codes, involving the need to transfer both decoded data as well as the created images via FTP/SFTP protocol for quality control.</w:t>
      </w:r>
    </w:p>
    <w:p w14:paraId="1E0D13A8" w14:textId="77777777" w:rsidR="00A20089" w:rsidRPr="00F30919" w:rsidRDefault="00EE2156" w:rsidP="00A20089">
      <w:pPr>
        <w:autoSpaceDE w:val="0"/>
        <w:autoSpaceDN w:val="0"/>
        <w:adjustRightInd w:val="0"/>
        <w:spacing w:after="120" w:line="360" w:lineRule="auto"/>
        <w:ind w:right="1701"/>
        <w:rPr>
          <w:rFonts w:cs="Arial"/>
          <w:color w:val="000000" w:themeColor="text1"/>
          <w:szCs w:val="22"/>
        </w:rPr>
      </w:pPr>
      <w:r>
        <w:rPr>
          <w:color w:val="000000" w:themeColor="text1"/>
        </w:rPr>
        <w:t>The ID-600 captures even the smallest codes with low contrast under borderline lighting conditions or in environments with active washing. Four M12 interchangeable lenses with different focal lengths combine with the integrated, switchable dual-color LED high-power illumination to deliver high-quality images with distance, field of view and resolution in mind. This also applies to high travel speeds, large working distances and under changing requirements. With a wide range of external lighting, di-soric offers the right setup for any desired application.</w:t>
      </w:r>
    </w:p>
    <w:p w14:paraId="480FFA55" w14:textId="76B7D1D8" w:rsidR="00EE2156" w:rsidRPr="00F30919" w:rsidRDefault="004A2772" w:rsidP="00C536EB">
      <w:pPr>
        <w:autoSpaceDE w:val="0"/>
        <w:autoSpaceDN w:val="0"/>
        <w:adjustRightInd w:val="0"/>
        <w:spacing w:after="120" w:line="360" w:lineRule="auto"/>
        <w:ind w:right="1701"/>
        <w:rPr>
          <w:rFonts w:cs="Arial"/>
          <w:color w:val="000000" w:themeColor="text1"/>
          <w:szCs w:val="22"/>
        </w:rPr>
      </w:pPr>
      <w:r>
        <w:rPr>
          <w:rStyle w:val="cf01"/>
          <w:rFonts w:ascii="Arial" w:hAnsi="Arial"/>
          <w:sz w:val="22"/>
        </w:rPr>
        <w:t>The image correction integrated in the course of code reading is a plus for the user. On the software side, distortions and shadowing at the image edge can be easily eliminated through calibration.</w:t>
      </w:r>
      <w:r>
        <w:t xml:space="preserve"> </w:t>
      </w:r>
      <w:r>
        <w:rPr>
          <w:color w:val="000000" w:themeColor="text1"/>
        </w:rPr>
        <w:t xml:space="preserve">In particular, the ID reader meets the requirements in those areas where flexibility, easy configurability and fast changeovers are paramount. </w:t>
      </w:r>
    </w:p>
    <w:p w14:paraId="28036B0B" w14:textId="6DF6C5D2" w:rsidR="00EE2156" w:rsidRPr="001841BC" w:rsidRDefault="00EE2156" w:rsidP="00EE2156">
      <w:pPr>
        <w:tabs>
          <w:tab w:val="left" w:pos="-4860"/>
          <w:tab w:val="left" w:pos="5415"/>
        </w:tabs>
        <w:spacing w:after="120" w:line="360" w:lineRule="auto"/>
        <w:ind w:right="1699"/>
        <w:rPr>
          <w:rFonts w:cs="Arial"/>
          <w:color w:val="000000" w:themeColor="text1"/>
          <w:szCs w:val="22"/>
        </w:rPr>
      </w:pPr>
      <w:r>
        <w:rPr>
          <w:color w:val="000000" w:themeColor="text1"/>
        </w:rPr>
        <w:lastRenderedPageBreak/>
        <w:t xml:space="preserve">Because it is plug-and-play, almost anyone can quickly implement and commission the ID-600 quickly thanks to the easy-to-use nVision-i operating software developed by di-soric. Users select their desired inspection tools from a graphic user interface and apply them by dragging and dropping. The navigation menu (available in German, English, French, </w:t>
      </w:r>
      <w:r>
        <w:rPr>
          <w:rStyle w:val="cf01"/>
          <w:rFonts w:ascii="Arial" w:hAnsi="Arial"/>
          <w:sz w:val="22"/>
        </w:rPr>
        <w:t xml:space="preserve">Italian, Spanish, </w:t>
      </w:r>
      <w:r>
        <w:rPr>
          <w:color w:val="000000" w:themeColor="text1"/>
        </w:rPr>
        <w:t xml:space="preserve">Chinese and </w:t>
      </w:r>
      <w:r>
        <w:rPr>
          <w:rStyle w:val="cf01"/>
          <w:rFonts w:ascii="Arial" w:hAnsi="Arial"/>
          <w:sz w:val="22"/>
        </w:rPr>
        <w:t>Korean)</w:t>
      </w:r>
      <w:r>
        <w:rPr>
          <w:color w:val="000000" w:themeColor="text1"/>
        </w:rPr>
        <w:t xml:space="preserve"> displays all tools, including a context-sensitive description that can be displayed, clearly arranged in groups on the right-hand side. </w:t>
      </w:r>
    </w:p>
    <w:p w14:paraId="262E4882" w14:textId="32F630B3" w:rsidR="00EE2156" w:rsidRPr="00EE2156" w:rsidRDefault="00EE2156" w:rsidP="00EE2156">
      <w:pPr>
        <w:tabs>
          <w:tab w:val="left" w:pos="-4860"/>
          <w:tab w:val="left" w:pos="5415"/>
        </w:tabs>
        <w:spacing w:after="120" w:line="360" w:lineRule="auto"/>
        <w:ind w:right="1699"/>
        <w:rPr>
          <w:rFonts w:cs="Arial"/>
          <w:color w:val="000000" w:themeColor="text1"/>
          <w:szCs w:val="22"/>
        </w:rPr>
      </w:pPr>
      <w:r>
        <w:rPr>
          <w:color w:val="000000" w:themeColor="text1"/>
        </w:rPr>
        <w:t>The user interface can be used to identify</w:t>
      </w:r>
      <w:r w:rsidR="000F5B05">
        <w:rPr>
          <w:color w:val="000000" w:themeColor="text1"/>
        </w:rPr>
        <w:t xml:space="preserve"> </w:t>
      </w:r>
      <w:r>
        <w:rPr>
          <w:rStyle w:val="cf01"/>
          <w:rFonts w:ascii="Arial" w:hAnsi="Arial"/>
          <w:sz w:val="22"/>
        </w:rPr>
        <w:t xml:space="preserve">all code types automatically and </w:t>
      </w:r>
      <w:r>
        <w:rPr>
          <w:color w:val="000000" w:themeColor="text1"/>
        </w:rPr>
        <w:t>set the parameters for search criteria directly and easily. The operating personnel can call up measured values and test and status results at any time or view images for the purpose of control and analysis, even during operation. The clear visualization of the pipeline and the ability to link individual tasks in the logic tool offer users a high degree of transparency and flexibility in implementing the desired application.</w:t>
      </w:r>
    </w:p>
    <w:p w14:paraId="58A06FF4" w14:textId="737E8157" w:rsidR="00EE2156" w:rsidRPr="00EE2156" w:rsidRDefault="00EE2156" w:rsidP="00EE2156">
      <w:pPr>
        <w:autoSpaceDE w:val="0"/>
        <w:autoSpaceDN w:val="0"/>
        <w:adjustRightInd w:val="0"/>
        <w:spacing w:after="120" w:line="360" w:lineRule="auto"/>
        <w:ind w:right="1699"/>
        <w:rPr>
          <w:rFonts w:cs="Arial"/>
          <w:color w:val="000000" w:themeColor="text1"/>
          <w:szCs w:val="22"/>
        </w:rPr>
      </w:pPr>
      <w:r>
        <w:rPr>
          <w:color w:val="000000" w:themeColor="text1"/>
        </w:rPr>
        <w:t>The selected tools can be quickly adapted to changed production parameters as needed, individually optimized through customization, and expanded at any time via software upgrades. This gives users the assurance that the ID-600 ID reader is always up to date in terms of performance and meets the required quality and productivity standards. The ID-600 fixed-mounted ID reader and the nVision-i operating software from di-soric support the Digital I/O, TCP/IP, Profinet, HTTP, FTP/SFTP and ReST-API industrial protocols. Customized optical, electronic and mechanical accessories complete the range in the identification sector.</w:t>
      </w:r>
    </w:p>
    <w:p w14:paraId="6207FA67" w14:textId="719796C0" w:rsidR="00F218E7" w:rsidRPr="00EE2156" w:rsidRDefault="00FD75A6" w:rsidP="00EE2156">
      <w:pPr>
        <w:spacing w:after="120" w:line="360" w:lineRule="auto"/>
        <w:ind w:right="1982"/>
        <w:rPr>
          <w:rFonts w:cs="Arial"/>
          <w:color w:val="000000" w:themeColor="text1"/>
          <w:szCs w:val="22"/>
        </w:rPr>
      </w:pPr>
      <w:r>
        <w:rPr>
          <w:color w:val="000000" w:themeColor="text1"/>
        </w:rPr>
        <w:t>Characters: 5,</w:t>
      </w:r>
      <w:r w:rsidR="00627B7B">
        <w:rPr>
          <w:color w:val="000000" w:themeColor="text1"/>
        </w:rPr>
        <w:t>306</w:t>
      </w:r>
    </w:p>
    <w:p w14:paraId="679195F4" w14:textId="77777777" w:rsidR="007B44D2" w:rsidRPr="00EE2156" w:rsidRDefault="007B44D2" w:rsidP="00EE2156">
      <w:pPr>
        <w:spacing w:after="120" w:line="360" w:lineRule="auto"/>
        <w:ind w:right="1982"/>
        <w:rPr>
          <w:rFonts w:cs="Arial"/>
          <w:color w:val="000000" w:themeColor="text1"/>
          <w:szCs w:val="22"/>
        </w:rPr>
      </w:pPr>
    </w:p>
    <w:p w14:paraId="03BD8390" w14:textId="472167A2" w:rsidR="00085D5D" w:rsidRPr="00EE2156" w:rsidRDefault="00F11148" w:rsidP="00EE2156">
      <w:pPr>
        <w:spacing w:after="120" w:line="360" w:lineRule="auto"/>
        <w:ind w:right="1982"/>
        <w:rPr>
          <w:rFonts w:cs="Arial"/>
          <w:color w:val="000000" w:themeColor="text1"/>
          <w:szCs w:val="22"/>
        </w:rPr>
      </w:pPr>
      <w:r>
        <w:rPr>
          <w:color w:val="000000" w:themeColor="text1"/>
        </w:rPr>
        <w:t>Author: Wolfgang Zosel</w:t>
      </w:r>
    </w:p>
    <w:p w14:paraId="3B24AC8B" w14:textId="5732A541" w:rsidR="007B44D2" w:rsidRDefault="007B44D2" w:rsidP="00EE2156">
      <w:pPr>
        <w:spacing w:after="120" w:line="360" w:lineRule="auto"/>
        <w:rPr>
          <w:rFonts w:cs="Arial"/>
          <w:color w:val="000000" w:themeColor="text1"/>
          <w:szCs w:val="22"/>
          <w:u w:val="single"/>
        </w:rPr>
      </w:pPr>
    </w:p>
    <w:p w14:paraId="23F5DED2" w14:textId="77777777" w:rsidR="00F40DDA" w:rsidRPr="00EE2156" w:rsidRDefault="00F40DDA" w:rsidP="00EE2156">
      <w:pPr>
        <w:spacing w:after="120" w:line="360" w:lineRule="auto"/>
        <w:rPr>
          <w:rFonts w:cs="Arial"/>
          <w:color w:val="000000" w:themeColor="text1"/>
          <w:szCs w:val="22"/>
          <w:u w:val="single"/>
        </w:rPr>
      </w:pPr>
    </w:p>
    <w:p w14:paraId="07DE8D3A" w14:textId="3B3FD11D" w:rsidR="008728EB" w:rsidRPr="00F40DDA" w:rsidRDefault="001D7A30" w:rsidP="00F40DDA">
      <w:pPr>
        <w:spacing w:after="120" w:line="360" w:lineRule="auto"/>
        <w:rPr>
          <w:rFonts w:cs="Arial"/>
          <w:color w:val="000000" w:themeColor="text1"/>
          <w:szCs w:val="22"/>
          <w:u w:val="single"/>
        </w:rPr>
      </w:pPr>
      <w:r>
        <w:rPr>
          <w:color w:val="000000" w:themeColor="text1"/>
          <w:u w:val="single"/>
        </w:rPr>
        <w:lastRenderedPageBreak/>
        <w:t>Images:</w:t>
      </w:r>
      <w:r>
        <w:rPr>
          <w:color w:val="000000" w:themeColor="text1"/>
          <w:u w:val="single"/>
        </w:rPr>
        <w:br/>
      </w:r>
      <w:r>
        <w:rPr>
          <w:color w:val="000000" w:themeColor="text1"/>
          <w:u w:val="single"/>
        </w:rPr>
        <w:br/>
      </w:r>
      <w:r>
        <w:rPr>
          <w:noProof/>
        </w:rPr>
        <w:drawing>
          <wp:inline distT="0" distB="0" distL="0" distR="0" wp14:anchorId="633DDD42" wp14:editId="3B0121B0">
            <wp:extent cx="3499200" cy="3499200"/>
            <wp:effectExtent l="0" t="0" r="6350" b="6350"/>
            <wp:docPr id="3349541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954126"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99200" cy="3499200"/>
                    </a:xfrm>
                    <a:prstGeom prst="rect">
                      <a:avLst/>
                    </a:prstGeom>
                  </pic:spPr>
                </pic:pic>
              </a:graphicData>
            </a:graphic>
          </wp:inline>
        </w:drawing>
      </w:r>
    </w:p>
    <w:p w14:paraId="668AE933" w14:textId="345D3063" w:rsidR="008728EB" w:rsidRPr="00F40DDA" w:rsidRDefault="00D0466C" w:rsidP="00F40DDA">
      <w:pPr>
        <w:tabs>
          <w:tab w:val="left" w:pos="-4860"/>
          <w:tab w:val="left" w:pos="5415"/>
        </w:tabs>
        <w:spacing w:after="120" w:line="360" w:lineRule="auto"/>
        <w:ind w:right="139"/>
        <w:rPr>
          <w:rFonts w:cs="Arial"/>
          <w:color w:val="000000" w:themeColor="text1"/>
          <w:sz w:val="20"/>
        </w:rPr>
      </w:pPr>
      <w:r>
        <w:rPr>
          <w:color w:val="000000" w:themeColor="text1"/>
          <w:sz w:val="20"/>
        </w:rPr>
        <w:t>Image 1: The ID-600 fixed-mounted ID reader from di-soric recognizes common 1D, 2D as well as DPM codes even at long distances and under adverse ambient conditions.</w:t>
      </w:r>
    </w:p>
    <w:p w14:paraId="7A213C04" w14:textId="77777777" w:rsidR="008728EB" w:rsidRPr="00EE2156" w:rsidRDefault="008728EB" w:rsidP="00F40DDA">
      <w:pPr>
        <w:spacing w:after="120" w:line="360" w:lineRule="auto"/>
        <w:ind w:right="139"/>
        <w:rPr>
          <w:rFonts w:cs="Arial"/>
          <w:color w:val="000000" w:themeColor="text1"/>
          <w:szCs w:val="22"/>
        </w:rPr>
      </w:pPr>
    </w:p>
    <w:p w14:paraId="2CB4932A" w14:textId="5F8A4089" w:rsidR="008728EB" w:rsidRPr="00EE2156" w:rsidRDefault="00F40DDA" w:rsidP="00F40DDA">
      <w:pPr>
        <w:tabs>
          <w:tab w:val="left" w:pos="-4860"/>
          <w:tab w:val="left" w:pos="5415"/>
        </w:tabs>
        <w:spacing w:after="120" w:line="360" w:lineRule="auto"/>
        <w:ind w:right="139"/>
        <w:rPr>
          <w:rFonts w:cs="Arial"/>
          <w:color w:val="000000" w:themeColor="text1"/>
          <w:szCs w:val="22"/>
        </w:rPr>
      </w:pPr>
      <w:r>
        <w:rPr>
          <w:noProof/>
          <w:color w:val="000000" w:themeColor="text1"/>
        </w:rPr>
        <w:lastRenderedPageBreak/>
        <w:drawing>
          <wp:inline distT="0" distB="0" distL="0" distR="0" wp14:anchorId="55DA9F5C" wp14:editId="0B1BEBB8">
            <wp:extent cx="3416400" cy="3416400"/>
            <wp:effectExtent l="0" t="0" r="0" b="0"/>
            <wp:docPr id="691476022" name="Grafik 2" descr="Ein Bild, das Haushaltsgerät, Elektronik, Design,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476022" name="Grafik 2" descr="Ein Bild, das Haushaltsgerät, Elektronik, Design, Screensho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16400" cy="3416400"/>
                    </a:xfrm>
                    <a:prstGeom prst="rect">
                      <a:avLst/>
                    </a:prstGeom>
                  </pic:spPr>
                </pic:pic>
              </a:graphicData>
            </a:graphic>
          </wp:inline>
        </w:drawing>
      </w:r>
    </w:p>
    <w:p w14:paraId="11B12C00" w14:textId="7CBC81A1" w:rsidR="00F40DDA" w:rsidRDefault="001E70F0" w:rsidP="00F40DDA">
      <w:pPr>
        <w:pStyle w:val="p1"/>
        <w:ind w:right="139"/>
        <w:rPr>
          <w:rFonts w:ascii="Arial" w:hAnsi="Arial" w:cs="Arial"/>
          <w:color w:val="000000"/>
          <w:sz w:val="20"/>
          <w:szCs w:val="20"/>
        </w:rPr>
      </w:pPr>
      <w:r>
        <w:rPr>
          <w:rFonts w:ascii="Arial" w:hAnsi="Arial"/>
          <w:color w:val="000000" w:themeColor="text1"/>
          <w:sz w:val="20"/>
        </w:rPr>
        <w:t xml:space="preserve">Image 2: ID-600 ID reader from di-soric: </w:t>
      </w:r>
      <w:r>
        <w:rPr>
          <w:rFonts w:ascii="Arial" w:hAnsi="Arial"/>
          <w:color w:val="000000"/>
          <w:sz w:val="20"/>
        </w:rPr>
        <w:t xml:space="preserve">Quality inspection and capture of the barcode as part of  </w:t>
      </w:r>
    </w:p>
    <w:p w14:paraId="28BC274D" w14:textId="68B94484" w:rsidR="00F40DDA" w:rsidRPr="00F40DDA" w:rsidRDefault="00F40DDA" w:rsidP="00F40DDA">
      <w:pPr>
        <w:pStyle w:val="p1"/>
        <w:ind w:right="139"/>
        <w:rPr>
          <w:rFonts w:ascii="Arial" w:hAnsi="Arial" w:cs="Arial"/>
          <w:color w:val="000000"/>
          <w:sz w:val="20"/>
          <w:szCs w:val="20"/>
        </w:rPr>
      </w:pPr>
      <w:r>
        <w:rPr>
          <w:rFonts w:ascii="Arial" w:hAnsi="Arial"/>
          <w:color w:val="000000"/>
          <w:sz w:val="20"/>
        </w:rPr>
        <w:t>secondary packaging.</w:t>
      </w:r>
    </w:p>
    <w:p w14:paraId="553C7B1B" w14:textId="77777777" w:rsidR="00F40DDA" w:rsidRPr="00F40DDA" w:rsidRDefault="00F40DDA" w:rsidP="00F40DDA">
      <w:pPr>
        <w:ind w:right="139"/>
        <w:rPr>
          <w:rFonts w:cs="Arial"/>
          <w:color w:val="000000"/>
          <w:sz w:val="20"/>
        </w:rPr>
      </w:pPr>
    </w:p>
    <w:p w14:paraId="61F142F5" w14:textId="0C4B9540" w:rsidR="00F40DDA" w:rsidRDefault="00F40DDA" w:rsidP="00F40DDA">
      <w:pPr>
        <w:pStyle w:val="p1"/>
        <w:ind w:right="139"/>
        <w:rPr>
          <w:rFonts w:cs="Arial"/>
          <w:color w:val="000000" w:themeColor="text1"/>
          <w:sz w:val="20"/>
          <w:szCs w:val="20"/>
        </w:rPr>
      </w:pPr>
    </w:p>
    <w:p w14:paraId="189AD477" w14:textId="6D46A9D4" w:rsidR="001D15A0" w:rsidRDefault="00F40DDA" w:rsidP="00F40DDA">
      <w:pPr>
        <w:spacing w:after="120" w:line="360" w:lineRule="auto"/>
        <w:ind w:right="139"/>
        <w:rPr>
          <w:rFonts w:cs="Arial"/>
          <w:color w:val="000000" w:themeColor="text1"/>
          <w:szCs w:val="22"/>
        </w:rPr>
      </w:pPr>
      <w:r>
        <w:rPr>
          <w:noProof/>
          <w:color w:val="000000" w:themeColor="text1"/>
        </w:rPr>
        <w:drawing>
          <wp:inline distT="0" distB="0" distL="0" distR="0" wp14:anchorId="4AEE10D1" wp14:editId="185469CD">
            <wp:extent cx="3427200" cy="3427200"/>
            <wp:effectExtent l="0" t="0" r="1905" b="1905"/>
            <wp:docPr id="5180573" name="Grafik 3" descr="Ein Bild, das Fenster, Aluminium,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0573" name="Grafik 3" descr="Ein Bild, das Fenster, Aluminium, Im Haus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27200" cy="3427200"/>
                    </a:xfrm>
                    <a:prstGeom prst="rect">
                      <a:avLst/>
                    </a:prstGeom>
                  </pic:spPr>
                </pic:pic>
              </a:graphicData>
            </a:graphic>
          </wp:inline>
        </w:drawing>
      </w:r>
    </w:p>
    <w:p w14:paraId="7FABB794" w14:textId="628A24F9" w:rsidR="00F40DDA" w:rsidRPr="00F40DDA" w:rsidRDefault="001D15A0" w:rsidP="00F40DDA">
      <w:pPr>
        <w:pStyle w:val="p1"/>
        <w:ind w:right="139"/>
        <w:rPr>
          <w:rFonts w:ascii="Arial" w:hAnsi="Arial" w:cs="Arial"/>
          <w:color w:val="000000"/>
          <w:sz w:val="20"/>
          <w:szCs w:val="20"/>
        </w:rPr>
      </w:pPr>
      <w:r>
        <w:rPr>
          <w:rFonts w:ascii="Arial" w:hAnsi="Arial"/>
          <w:color w:val="000000" w:themeColor="text1"/>
          <w:sz w:val="20"/>
        </w:rPr>
        <w:t xml:space="preserve">Image 3: ID-600 ID reader from di-soric: </w:t>
      </w:r>
      <w:r>
        <w:rPr>
          <w:rFonts w:ascii="Arial" w:hAnsi="Arial"/>
          <w:color w:val="000000"/>
          <w:sz w:val="20"/>
        </w:rPr>
        <w:t>Quality inspection and capture of DataMatrix and QR codes in the feed.</w:t>
      </w:r>
    </w:p>
    <w:p w14:paraId="73317726" w14:textId="2FCFE0A3" w:rsidR="00675203" w:rsidRPr="00EE2156" w:rsidRDefault="00675203" w:rsidP="00EE2156">
      <w:pPr>
        <w:spacing w:after="120" w:line="360" w:lineRule="auto"/>
        <w:ind w:right="1985"/>
        <w:outlineLvl w:val="0"/>
        <w:rPr>
          <w:rFonts w:eastAsia="Arial Unicode MS" w:cs="Arial"/>
          <w:color w:val="000000" w:themeColor="text1"/>
          <w:szCs w:val="22"/>
        </w:rPr>
      </w:pPr>
      <w:r>
        <w:rPr>
          <w:color w:val="000000" w:themeColor="text1"/>
        </w:rPr>
        <w:lastRenderedPageBreak/>
        <w:t xml:space="preserve">Additional information: </w:t>
      </w:r>
      <w:r>
        <w:rPr>
          <w:color w:val="000000" w:themeColor="text1"/>
          <w:u w:val="single"/>
        </w:rPr>
        <w:t>www.di-soric.com</w:t>
      </w:r>
    </w:p>
    <w:p w14:paraId="4BB4E105" w14:textId="1C81B100" w:rsidR="00675203" w:rsidRPr="00EE2156" w:rsidRDefault="00675203" w:rsidP="00EE2156">
      <w:pPr>
        <w:spacing w:after="120" w:line="360" w:lineRule="auto"/>
        <w:ind w:right="2268"/>
        <w:rPr>
          <w:rFonts w:cs="Arial"/>
          <w:color w:val="000000" w:themeColor="text1"/>
          <w:szCs w:val="22"/>
        </w:rPr>
      </w:pPr>
      <w:r>
        <w:rPr>
          <w:color w:val="000000" w:themeColor="text1"/>
        </w:rPr>
        <w:t xml:space="preserve">Our family-run group of companies has been an established manufacturer in the area of industrial automation for 40 years now. We develop, manufacture and sell a broad spectrum of innovative sensors, high-performance image processing components, high-quality LED machines and signal lighting, as well as products from the area of security technology. Our wide range of products is rounded off with our versatility for customer-specific solutions. </w:t>
      </w:r>
    </w:p>
    <w:p w14:paraId="75294C2A" w14:textId="77777777" w:rsidR="00675203" w:rsidRPr="00EE2156" w:rsidRDefault="00675203" w:rsidP="00EE2156">
      <w:pPr>
        <w:spacing w:after="120" w:line="360" w:lineRule="auto"/>
        <w:ind w:right="2266"/>
        <w:rPr>
          <w:rFonts w:cs="Arial"/>
          <w:color w:val="000000" w:themeColor="text1"/>
          <w:szCs w:val="22"/>
        </w:rPr>
      </w:pPr>
      <w:r>
        <w:rPr>
          <w:color w:val="000000" w:themeColor="text1"/>
        </w:rPr>
        <w:t xml:space="preserve">Our products are primarily used in the areas of assembly &amp; handling, robotic systems, packaging, machine tools and measurement &amp; testing. And here we focus on the automotive, food &amp; beverage, pharma &amp; cosmetic and electronics industries. </w:t>
      </w:r>
    </w:p>
    <w:p w14:paraId="4C5BCECF" w14:textId="77777777" w:rsidR="00675203" w:rsidRPr="00EE2156" w:rsidRDefault="00675203" w:rsidP="00EE2156">
      <w:pPr>
        <w:spacing w:after="120" w:line="360" w:lineRule="auto"/>
        <w:outlineLvl w:val="0"/>
        <w:rPr>
          <w:rFonts w:cs="Arial"/>
          <w:color w:val="000000" w:themeColor="text1"/>
          <w:szCs w:val="22"/>
        </w:rPr>
      </w:pPr>
    </w:p>
    <w:p w14:paraId="7919B63C" w14:textId="77777777" w:rsidR="00675203" w:rsidRPr="00EE2156" w:rsidRDefault="00675203" w:rsidP="00EE2156">
      <w:pPr>
        <w:spacing w:after="120" w:line="360" w:lineRule="auto"/>
        <w:outlineLvl w:val="0"/>
        <w:rPr>
          <w:rFonts w:cs="Arial"/>
          <w:color w:val="000000" w:themeColor="text1"/>
          <w:szCs w:val="22"/>
        </w:rPr>
      </w:pPr>
      <w:r>
        <w:rPr>
          <w:color w:val="000000" w:themeColor="text1"/>
        </w:rPr>
        <w:t>Please send sample copies to: (PDF format)</w:t>
      </w:r>
    </w:p>
    <w:p w14:paraId="6A71103C" w14:textId="77777777" w:rsidR="00675203" w:rsidRPr="00EE2156" w:rsidRDefault="00675203" w:rsidP="00EE2156">
      <w:pPr>
        <w:spacing w:after="120" w:line="360" w:lineRule="auto"/>
        <w:rPr>
          <w:rFonts w:cs="Arial"/>
          <w:color w:val="000000" w:themeColor="text1"/>
          <w:szCs w:val="22"/>
        </w:rPr>
      </w:pPr>
      <w:r>
        <w:rPr>
          <w:color w:val="000000" w:themeColor="text1"/>
        </w:rPr>
        <w:t>di-soric GmbH &amp; Co. KG</w:t>
      </w:r>
      <w:r>
        <w:rPr>
          <w:color w:val="000000" w:themeColor="text1"/>
        </w:rPr>
        <w:br/>
        <w:t>Director of Marketing, Volker Aschenbrenner: v.aschenbrenner@di-soric.com</w:t>
      </w:r>
    </w:p>
    <w:p w14:paraId="0E88B221" w14:textId="77777777" w:rsidR="00675203" w:rsidRPr="00EE2156" w:rsidRDefault="00675203" w:rsidP="00EE2156">
      <w:pPr>
        <w:spacing w:after="120" w:line="360" w:lineRule="auto"/>
        <w:rPr>
          <w:rFonts w:cs="Arial"/>
          <w:color w:val="000000" w:themeColor="text1"/>
          <w:szCs w:val="22"/>
        </w:rPr>
      </w:pPr>
      <w:r>
        <w:rPr>
          <w:color w:val="000000" w:themeColor="text1"/>
        </w:rPr>
        <w:t>pr›kom kommunikation. profil. image.</w:t>
      </w:r>
      <w:r>
        <w:rPr>
          <w:color w:val="000000" w:themeColor="text1"/>
        </w:rPr>
        <w:br/>
        <w:t>Wolfgang Zosel: wzosel@prkom.de</w:t>
      </w:r>
    </w:p>
    <w:p w14:paraId="2D2657C8" w14:textId="77777777" w:rsidR="00675203" w:rsidRPr="00EE2156" w:rsidRDefault="00675203" w:rsidP="00EE2156">
      <w:pPr>
        <w:spacing w:after="120" w:line="360" w:lineRule="auto"/>
        <w:rPr>
          <w:rFonts w:cs="Arial"/>
          <w:color w:val="000000" w:themeColor="text1"/>
          <w:szCs w:val="22"/>
        </w:rPr>
      </w:pPr>
    </w:p>
    <w:p w14:paraId="33026B8C" w14:textId="77777777" w:rsidR="00675203" w:rsidRPr="00EE2156" w:rsidRDefault="00675203" w:rsidP="00EE2156">
      <w:pPr>
        <w:spacing w:after="120" w:line="360" w:lineRule="auto"/>
        <w:rPr>
          <w:rFonts w:cs="Arial"/>
          <w:color w:val="000000" w:themeColor="text1"/>
          <w:szCs w:val="22"/>
        </w:rPr>
      </w:pPr>
      <w:r>
        <w:rPr>
          <w:color w:val="000000" w:themeColor="text1"/>
        </w:rPr>
        <w:t>di-soric GmbH &amp; Co. KG</w:t>
      </w:r>
      <w:r>
        <w:rPr>
          <w:color w:val="000000" w:themeColor="text1"/>
        </w:rPr>
        <w:br/>
        <w:t>Steinbeisstraße 6</w:t>
      </w:r>
      <w:r>
        <w:rPr>
          <w:color w:val="000000" w:themeColor="text1"/>
        </w:rPr>
        <w:br/>
        <w:t>D·73660 Urbach</w:t>
      </w:r>
      <w:r>
        <w:rPr>
          <w:color w:val="000000" w:themeColor="text1"/>
        </w:rPr>
        <w:br/>
        <w:t>Phone: +49 71 81 98 79 - 0</w:t>
      </w:r>
      <w:r>
        <w:rPr>
          <w:color w:val="000000" w:themeColor="text1"/>
        </w:rPr>
        <w:br/>
        <w:t xml:space="preserve">Fax: +49 71 81 98 79 - 179 </w:t>
      </w:r>
    </w:p>
    <w:p w14:paraId="7EE4B62B" w14:textId="77777777" w:rsidR="00675203" w:rsidRPr="00EE2156" w:rsidRDefault="00000000" w:rsidP="00EE2156">
      <w:pPr>
        <w:spacing w:after="120" w:line="360" w:lineRule="auto"/>
        <w:rPr>
          <w:rFonts w:cs="Arial"/>
          <w:color w:val="000000" w:themeColor="text1"/>
          <w:szCs w:val="22"/>
        </w:rPr>
      </w:pPr>
      <w:hyperlink r:id="rId11" w:history="1">
        <w:r w:rsidR="000F5B05">
          <w:rPr>
            <w:rStyle w:val="Hyperlink"/>
            <w:color w:val="000000" w:themeColor="text1"/>
          </w:rPr>
          <w:t>info@di-soric.com</w:t>
        </w:r>
      </w:hyperlink>
      <w:r w:rsidR="000F5B05">
        <w:rPr>
          <w:color w:val="000000" w:themeColor="text1"/>
        </w:rPr>
        <w:br/>
      </w:r>
      <w:hyperlink r:id="rId12" w:history="1">
        <w:r w:rsidR="000F5B05">
          <w:rPr>
            <w:rStyle w:val="Hyperlink"/>
            <w:color w:val="000000" w:themeColor="text1"/>
          </w:rPr>
          <w:t>www.di-soric.com</w:t>
        </w:r>
      </w:hyperlink>
      <w:r w:rsidR="000F5B05">
        <w:rPr>
          <w:color w:val="000000" w:themeColor="text1"/>
        </w:rPr>
        <w:t xml:space="preserve"> </w:t>
      </w:r>
    </w:p>
    <w:p w14:paraId="272D876F" w14:textId="77777777" w:rsidR="00675203" w:rsidRPr="00EE2156" w:rsidRDefault="00675203" w:rsidP="00EE2156">
      <w:pPr>
        <w:spacing w:after="120" w:line="360" w:lineRule="auto"/>
        <w:rPr>
          <w:rFonts w:cs="Arial"/>
          <w:color w:val="000000" w:themeColor="text1"/>
          <w:szCs w:val="22"/>
        </w:rPr>
      </w:pPr>
    </w:p>
    <w:p w14:paraId="7B97EC0E" w14:textId="28CD9DF5" w:rsidR="00364348" w:rsidRPr="00EE2156" w:rsidRDefault="00364348" w:rsidP="00EE2156">
      <w:pPr>
        <w:spacing w:after="120" w:line="360" w:lineRule="auto"/>
        <w:ind w:right="1985"/>
        <w:outlineLvl w:val="0"/>
        <w:rPr>
          <w:rFonts w:cs="Arial"/>
          <w:color w:val="000000" w:themeColor="text1"/>
          <w:szCs w:val="22"/>
        </w:rPr>
      </w:pPr>
    </w:p>
    <w:sectPr w:rsidR="00364348" w:rsidRPr="00EE2156" w:rsidSect="00716F5E">
      <w:headerReference w:type="default" r:id="rId13"/>
      <w:footerReference w:type="default" r:id="rId14"/>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3F380" w14:textId="77777777" w:rsidR="000A221D" w:rsidRDefault="000A221D">
      <w:r>
        <w:separator/>
      </w:r>
    </w:p>
  </w:endnote>
  <w:endnote w:type="continuationSeparator" w:id="0">
    <w:p w14:paraId="699CBCC7" w14:textId="77777777" w:rsidR="000A221D" w:rsidRDefault="000A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utura Bk BT">
    <w:altName w:val="Century Gothic"/>
    <w:panose1 w:val="020B0602020204020303"/>
    <w:charset w:val="00"/>
    <w:family w:val="swiss"/>
    <w:pitch w:val="variable"/>
    <w:sig w:usb0="800008E7" w:usb1="00000000" w:usb2="00000000" w:usb3="00000000" w:csb0="000001FB" w:csb1="00000000"/>
  </w:font>
  <w:font w:name="Univers">
    <w:altName w:val="Calibri"/>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NeueLT W1G 63 MdEx">
    <w:altName w:val="Arial"/>
    <w:panose1 w:val="020B0707030502030204"/>
    <w:charset w:val="00"/>
    <w:family w:val="swiss"/>
    <w:pitch w:val="variable"/>
    <w:sig w:usb0="A00002AF" w:usb1="5000204B" w:usb2="00000000" w:usb3="00000000" w:csb0="0000009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383DEF" w:rsidRDefault="00383DEF" w:rsidP="00087BEA">
        <w:pPr>
          <w:pStyle w:val="Fuzeile"/>
          <w:tabs>
            <w:tab w:val="clear" w:pos="9072"/>
            <w:tab w:val="right" w:pos="8789"/>
          </w:tabs>
          <w:ind w:right="-1136"/>
          <w:jc w:val="right"/>
        </w:pPr>
        <w:r>
          <w:fldChar w:fldCharType="begin"/>
        </w:r>
        <w:r>
          <w:instrText>PAGE   \* MERGEFORMAT</w:instrText>
        </w:r>
        <w:r>
          <w:fldChar w:fldCharType="separate"/>
        </w:r>
        <w:r w:rsidR="008C69AB">
          <w:t>10</w:t>
        </w:r>
        <w:r>
          <w:fldChar w:fldCharType="end"/>
        </w:r>
      </w:p>
    </w:sdtContent>
  </w:sdt>
  <w:p w14:paraId="0C714812" w14:textId="1D654BE5" w:rsidR="00383DEF" w:rsidRPr="004412BF" w:rsidRDefault="000A221D"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7259D" w14:textId="77777777" w:rsidR="000A221D" w:rsidRDefault="000A221D">
      <w:r>
        <w:separator/>
      </w:r>
    </w:p>
  </w:footnote>
  <w:footnote w:type="continuationSeparator" w:id="0">
    <w:p w14:paraId="2E7D3CDD" w14:textId="77777777" w:rsidR="000A221D" w:rsidRDefault="000A2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383DEF" w:rsidRDefault="00383DEF" w:rsidP="005B0EF3">
    <w:pPr>
      <w:pStyle w:val="Kopfzeile"/>
    </w:pPr>
  </w:p>
  <w:p w14:paraId="7525A151" w14:textId="4B93BC6F" w:rsidR="00383DEF" w:rsidRDefault="00383DEF">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xmlns:w16du="http://schemas.microsoft.com/office/word/2023/wordml/word16du">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0004110">
    <w:abstractNumId w:val="6"/>
  </w:num>
  <w:num w:numId="2" w16cid:durableId="1874733286">
    <w:abstractNumId w:val="5"/>
  </w:num>
  <w:num w:numId="3" w16cid:durableId="1583876504">
    <w:abstractNumId w:val="1"/>
  </w:num>
  <w:num w:numId="4" w16cid:durableId="1297756877">
    <w:abstractNumId w:val="0"/>
  </w:num>
  <w:num w:numId="5" w16cid:durableId="948897038">
    <w:abstractNumId w:val="3"/>
  </w:num>
  <w:num w:numId="6" w16cid:durableId="1823425193">
    <w:abstractNumId w:val="4"/>
  </w:num>
  <w:num w:numId="7" w16cid:durableId="1092624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2BBA"/>
    <w:rsid w:val="00004874"/>
    <w:rsid w:val="00005DB8"/>
    <w:rsid w:val="000104D5"/>
    <w:rsid w:val="00011EAD"/>
    <w:rsid w:val="00014BEC"/>
    <w:rsid w:val="000153B2"/>
    <w:rsid w:val="000153C6"/>
    <w:rsid w:val="00025BF6"/>
    <w:rsid w:val="00026A13"/>
    <w:rsid w:val="0002789F"/>
    <w:rsid w:val="00030BBE"/>
    <w:rsid w:val="00031C59"/>
    <w:rsid w:val="000332C6"/>
    <w:rsid w:val="00035116"/>
    <w:rsid w:val="0003604F"/>
    <w:rsid w:val="000364E8"/>
    <w:rsid w:val="0004224F"/>
    <w:rsid w:val="00042EE3"/>
    <w:rsid w:val="00043FAE"/>
    <w:rsid w:val="00045E3E"/>
    <w:rsid w:val="00051366"/>
    <w:rsid w:val="00056BA5"/>
    <w:rsid w:val="00063874"/>
    <w:rsid w:val="0007065E"/>
    <w:rsid w:val="00071AF8"/>
    <w:rsid w:val="0007202B"/>
    <w:rsid w:val="00072D31"/>
    <w:rsid w:val="00073077"/>
    <w:rsid w:val="00073F6B"/>
    <w:rsid w:val="00077FD7"/>
    <w:rsid w:val="000803D4"/>
    <w:rsid w:val="00081C04"/>
    <w:rsid w:val="00082BCC"/>
    <w:rsid w:val="00083787"/>
    <w:rsid w:val="00084C01"/>
    <w:rsid w:val="00085D5D"/>
    <w:rsid w:val="00087BEA"/>
    <w:rsid w:val="00087C58"/>
    <w:rsid w:val="00090F83"/>
    <w:rsid w:val="00091A0D"/>
    <w:rsid w:val="000955C5"/>
    <w:rsid w:val="000957D6"/>
    <w:rsid w:val="000A1F54"/>
    <w:rsid w:val="000A221D"/>
    <w:rsid w:val="000A29BA"/>
    <w:rsid w:val="000A2C8C"/>
    <w:rsid w:val="000B1D8F"/>
    <w:rsid w:val="000B2AC4"/>
    <w:rsid w:val="000B499B"/>
    <w:rsid w:val="000B4AED"/>
    <w:rsid w:val="000B5D70"/>
    <w:rsid w:val="000B7BA9"/>
    <w:rsid w:val="000B7EE3"/>
    <w:rsid w:val="000C50E7"/>
    <w:rsid w:val="000C6531"/>
    <w:rsid w:val="000D364F"/>
    <w:rsid w:val="000D5E47"/>
    <w:rsid w:val="000D6E98"/>
    <w:rsid w:val="000E0BB9"/>
    <w:rsid w:val="000E3894"/>
    <w:rsid w:val="000E3F30"/>
    <w:rsid w:val="000E664F"/>
    <w:rsid w:val="000E6E94"/>
    <w:rsid w:val="000F1099"/>
    <w:rsid w:val="000F4ACC"/>
    <w:rsid w:val="000F5B05"/>
    <w:rsid w:val="000F62C4"/>
    <w:rsid w:val="000F6EDD"/>
    <w:rsid w:val="00104D7A"/>
    <w:rsid w:val="00107B10"/>
    <w:rsid w:val="001108A5"/>
    <w:rsid w:val="00110A56"/>
    <w:rsid w:val="00111349"/>
    <w:rsid w:val="001117E4"/>
    <w:rsid w:val="00112835"/>
    <w:rsid w:val="001140D8"/>
    <w:rsid w:val="00115072"/>
    <w:rsid w:val="00115DF0"/>
    <w:rsid w:val="00116890"/>
    <w:rsid w:val="001218FA"/>
    <w:rsid w:val="00124EE5"/>
    <w:rsid w:val="00125AA5"/>
    <w:rsid w:val="00127CE0"/>
    <w:rsid w:val="00131C70"/>
    <w:rsid w:val="001321A9"/>
    <w:rsid w:val="001337E2"/>
    <w:rsid w:val="00143ECB"/>
    <w:rsid w:val="001443C8"/>
    <w:rsid w:val="00145E80"/>
    <w:rsid w:val="001506E9"/>
    <w:rsid w:val="0015097A"/>
    <w:rsid w:val="001518FB"/>
    <w:rsid w:val="001607BC"/>
    <w:rsid w:val="001609C5"/>
    <w:rsid w:val="00160E5F"/>
    <w:rsid w:val="001633FE"/>
    <w:rsid w:val="00163560"/>
    <w:rsid w:val="00172236"/>
    <w:rsid w:val="001755F0"/>
    <w:rsid w:val="001771E2"/>
    <w:rsid w:val="00180EC7"/>
    <w:rsid w:val="00182A75"/>
    <w:rsid w:val="00183186"/>
    <w:rsid w:val="001841BC"/>
    <w:rsid w:val="0018684B"/>
    <w:rsid w:val="0019028A"/>
    <w:rsid w:val="00194B63"/>
    <w:rsid w:val="00197B5E"/>
    <w:rsid w:val="001A0919"/>
    <w:rsid w:val="001A3A46"/>
    <w:rsid w:val="001A637D"/>
    <w:rsid w:val="001A68F8"/>
    <w:rsid w:val="001B0C2C"/>
    <w:rsid w:val="001B1F3C"/>
    <w:rsid w:val="001B2741"/>
    <w:rsid w:val="001B5985"/>
    <w:rsid w:val="001C08D9"/>
    <w:rsid w:val="001C16B4"/>
    <w:rsid w:val="001C1CF3"/>
    <w:rsid w:val="001C7815"/>
    <w:rsid w:val="001D15A0"/>
    <w:rsid w:val="001D252A"/>
    <w:rsid w:val="001D2B79"/>
    <w:rsid w:val="001D2D99"/>
    <w:rsid w:val="001D4223"/>
    <w:rsid w:val="001D4A80"/>
    <w:rsid w:val="001D791D"/>
    <w:rsid w:val="001D7A30"/>
    <w:rsid w:val="001E0AF0"/>
    <w:rsid w:val="001E2F76"/>
    <w:rsid w:val="001E368E"/>
    <w:rsid w:val="001E49CE"/>
    <w:rsid w:val="001E6A5C"/>
    <w:rsid w:val="001E70F0"/>
    <w:rsid w:val="001F0C7C"/>
    <w:rsid w:val="001F390C"/>
    <w:rsid w:val="001F5D7E"/>
    <w:rsid w:val="00200C7A"/>
    <w:rsid w:val="00200F32"/>
    <w:rsid w:val="0020241B"/>
    <w:rsid w:val="00203785"/>
    <w:rsid w:val="00203A23"/>
    <w:rsid w:val="00203F49"/>
    <w:rsid w:val="00207B67"/>
    <w:rsid w:val="002111A6"/>
    <w:rsid w:val="00211801"/>
    <w:rsid w:val="0021299F"/>
    <w:rsid w:val="00212C23"/>
    <w:rsid w:val="00214D74"/>
    <w:rsid w:val="00215B9C"/>
    <w:rsid w:val="00215FDE"/>
    <w:rsid w:val="002170F7"/>
    <w:rsid w:val="00223132"/>
    <w:rsid w:val="002245DE"/>
    <w:rsid w:val="0022673D"/>
    <w:rsid w:val="00230B3D"/>
    <w:rsid w:val="00230DF7"/>
    <w:rsid w:val="0023148E"/>
    <w:rsid w:val="0023366B"/>
    <w:rsid w:val="00236B0D"/>
    <w:rsid w:val="002370DD"/>
    <w:rsid w:val="0024126D"/>
    <w:rsid w:val="00245672"/>
    <w:rsid w:val="00247927"/>
    <w:rsid w:val="00250066"/>
    <w:rsid w:val="00250C8B"/>
    <w:rsid w:val="00255353"/>
    <w:rsid w:val="00255ECC"/>
    <w:rsid w:val="00261A3C"/>
    <w:rsid w:val="00262E63"/>
    <w:rsid w:val="00267C9F"/>
    <w:rsid w:val="0027112B"/>
    <w:rsid w:val="002723B4"/>
    <w:rsid w:val="00272FD4"/>
    <w:rsid w:val="002745FE"/>
    <w:rsid w:val="00275CCD"/>
    <w:rsid w:val="0027739D"/>
    <w:rsid w:val="00280F38"/>
    <w:rsid w:val="002818CE"/>
    <w:rsid w:val="00281F1A"/>
    <w:rsid w:val="00283B74"/>
    <w:rsid w:val="00284BAD"/>
    <w:rsid w:val="00286A6E"/>
    <w:rsid w:val="00287D6F"/>
    <w:rsid w:val="002911F8"/>
    <w:rsid w:val="00291482"/>
    <w:rsid w:val="00291BF2"/>
    <w:rsid w:val="002932E8"/>
    <w:rsid w:val="00294251"/>
    <w:rsid w:val="0029672E"/>
    <w:rsid w:val="00296A05"/>
    <w:rsid w:val="002A0491"/>
    <w:rsid w:val="002A20C4"/>
    <w:rsid w:val="002A240F"/>
    <w:rsid w:val="002B25FD"/>
    <w:rsid w:val="002B3A82"/>
    <w:rsid w:val="002B4890"/>
    <w:rsid w:val="002B7242"/>
    <w:rsid w:val="002B7C3C"/>
    <w:rsid w:val="002B7C6E"/>
    <w:rsid w:val="002B7EE3"/>
    <w:rsid w:val="002C0580"/>
    <w:rsid w:val="002C2E51"/>
    <w:rsid w:val="002C7CB3"/>
    <w:rsid w:val="002D48BE"/>
    <w:rsid w:val="002D52C6"/>
    <w:rsid w:val="002D5757"/>
    <w:rsid w:val="002D69A1"/>
    <w:rsid w:val="002E05BF"/>
    <w:rsid w:val="002E0A6A"/>
    <w:rsid w:val="002E0E21"/>
    <w:rsid w:val="002E1F79"/>
    <w:rsid w:val="002E3326"/>
    <w:rsid w:val="002E4A0D"/>
    <w:rsid w:val="002E5133"/>
    <w:rsid w:val="002E6BDA"/>
    <w:rsid w:val="002F3D86"/>
    <w:rsid w:val="002F5E05"/>
    <w:rsid w:val="002F63A9"/>
    <w:rsid w:val="002F6435"/>
    <w:rsid w:val="002F71B9"/>
    <w:rsid w:val="003001AF"/>
    <w:rsid w:val="003001CE"/>
    <w:rsid w:val="003025B7"/>
    <w:rsid w:val="00303274"/>
    <w:rsid w:val="00303E2D"/>
    <w:rsid w:val="00313A36"/>
    <w:rsid w:val="003151B0"/>
    <w:rsid w:val="003166FF"/>
    <w:rsid w:val="00316949"/>
    <w:rsid w:val="00317033"/>
    <w:rsid w:val="00317DAB"/>
    <w:rsid w:val="0032095F"/>
    <w:rsid w:val="0032413E"/>
    <w:rsid w:val="00324F01"/>
    <w:rsid w:val="00325812"/>
    <w:rsid w:val="00326737"/>
    <w:rsid w:val="003318FF"/>
    <w:rsid w:val="00333855"/>
    <w:rsid w:val="00335BAF"/>
    <w:rsid w:val="00337BE8"/>
    <w:rsid w:val="00341499"/>
    <w:rsid w:val="00341B6F"/>
    <w:rsid w:val="00342708"/>
    <w:rsid w:val="00345204"/>
    <w:rsid w:val="003467B1"/>
    <w:rsid w:val="00346CD7"/>
    <w:rsid w:val="00347DDF"/>
    <w:rsid w:val="0035173C"/>
    <w:rsid w:val="00352E71"/>
    <w:rsid w:val="003554E8"/>
    <w:rsid w:val="00356781"/>
    <w:rsid w:val="00357EF1"/>
    <w:rsid w:val="00360988"/>
    <w:rsid w:val="00364348"/>
    <w:rsid w:val="00364489"/>
    <w:rsid w:val="003644D7"/>
    <w:rsid w:val="003644FC"/>
    <w:rsid w:val="003650F8"/>
    <w:rsid w:val="0036617D"/>
    <w:rsid w:val="00366184"/>
    <w:rsid w:val="00370B51"/>
    <w:rsid w:val="0037243F"/>
    <w:rsid w:val="00377E73"/>
    <w:rsid w:val="003815E9"/>
    <w:rsid w:val="00382390"/>
    <w:rsid w:val="00383D09"/>
    <w:rsid w:val="00383DEF"/>
    <w:rsid w:val="00384622"/>
    <w:rsid w:val="00386B2B"/>
    <w:rsid w:val="00390060"/>
    <w:rsid w:val="003903CD"/>
    <w:rsid w:val="00392F31"/>
    <w:rsid w:val="00395FE7"/>
    <w:rsid w:val="00396D76"/>
    <w:rsid w:val="00397C9D"/>
    <w:rsid w:val="003A0203"/>
    <w:rsid w:val="003A074E"/>
    <w:rsid w:val="003A0938"/>
    <w:rsid w:val="003A0CC7"/>
    <w:rsid w:val="003A113E"/>
    <w:rsid w:val="003A395A"/>
    <w:rsid w:val="003A4B31"/>
    <w:rsid w:val="003B1D3B"/>
    <w:rsid w:val="003B4706"/>
    <w:rsid w:val="003B4AF2"/>
    <w:rsid w:val="003B6111"/>
    <w:rsid w:val="003C08F8"/>
    <w:rsid w:val="003C30F0"/>
    <w:rsid w:val="003C5576"/>
    <w:rsid w:val="003C5723"/>
    <w:rsid w:val="003C6AC2"/>
    <w:rsid w:val="003C7BE3"/>
    <w:rsid w:val="003D3B3D"/>
    <w:rsid w:val="003D6BED"/>
    <w:rsid w:val="003E059F"/>
    <w:rsid w:val="003E0AB5"/>
    <w:rsid w:val="003E28A2"/>
    <w:rsid w:val="003E454E"/>
    <w:rsid w:val="003E4CDE"/>
    <w:rsid w:val="003E7A76"/>
    <w:rsid w:val="003F7379"/>
    <w:rsid w:val="003F7EDD"/>
    <w:rsid w:val="0040325D"/>
    <w:rsid w:val="00403BBB"/>
    <w:rsid w:val="00404DB0"/>
    <w:rsid w:val="00405193"/>
    <w:rsid w:val="004060DE"/>
    <w:rsid w:val="00412AEE"/>
    <w:rsid w:val="00412D65"/>
    <w:rsid w:val="004144EA"/>
    <w:rsid w:val="0041768D"/>
    <w:rsid w:val="00417843"/>
    <w:rsid w:val="00421D02"/>
    <w:rsid w:val="0043129D"/>
    <w:rsid w:val="0043157E"/>
    <w:rsid w:val="004318BA"/>
    <w:rsid w:val="004331B0"/>
    <w:rsid w:val="00433700"/>
    <w:rsid w:val="004370E5"/>
    <w:rsid w:val="0044040C"/>
    <w:rsid w:val="00440547"/>
    <w:rsid w:val="004412BF"/>
    <w:rsid w:val="00442043"/>
    <w:rsid w:val="00442D13"/>
    <w:rsid w:val="00442F2A"/>
    <w:rsid w:val="004440BA"/>
    <w:rsid w:val="0045250F"/>
    <w:rsid w:val="00453762"/>
    <w:rsid w:val="00453D14"/>
    <w:rsid w:val="00460246"/>
    <w:rsid w:val="00460247"/>
    <w:rsid w:val="00466552"/>
    <w:rsid w:val="00470596"/>
    <w:rsid w:val="00471399"/>
    <w:rsid w:val="00474716"/>
    <w:rsid w:val="00475191"/>
    <w:rsid w:val="00475DA0"/>
    <w:rsid w:val="004762E9"/>
    <w:rsid w:val="00484C72"/>
    <w:rsid w:val="004909F1"/>
    <w:rsid w:val="00490E91"/>
    <w:rsid w:val="0049499C"/>
    <w:rsid w:val="004974A1"/>
    <w:rsid w:val="00497F21"/>
    <w:rsid w:val="00497FEA"/>
    <w:rsid w:val="004A210B"/>
    <w:rsid w:val="004A23B3"/>
    <w:rsid w:val="004A2772"/>
    <w:rsid w:val="004A4490"/>
    <w:rsid w:val="004A7068"/>
    <w:rsid w:val="004B46D3"/>
    <w:rsid w:val="004B65F6"/>
    <w:rsid w:val="004C1E5F"/>
    <w:rsid w:val="004C2B20"/>
    <w:rsid w:val="004C61DD"/>
    <w:rsid w:val="004D08BC"/>
    <w:rsid w:val="004D378D"/>
    <w:rsid w:val="004D4200"/>
    <w:rsid w:val="004D437D"/>
    <w:rsid w:val="004D561D"/>
    <w:rsid w:val="004D61C4"/>
    <w:rsid w:val="004D79FD"/>
    <w:rsid w:val="004E0FE2"/>
    <w:rsid w:val="004E138D"/>
    <w:rsid w:val="004E1D09"/>
    <w:rsid w:val="004E39BA"/>
    <w:rsid w:val="004E7920"/>
    <w:rsid w:val="004E7B0C"/>
    <w:rsid w:val="004F7EAD"/>
    <w:rsid w:val="00502426"/>
    <w:rsid w:val="00503D7A"/>
    <w:rsid w:val="00512919"/>
    <w:rsid w:val="00512B27"/>
    <w:rsid w:val="00515932"/>
    <w:rsid w:val="00517BAC"/>
    <w:rsid w:val="0052183F"/>
    <w:rsid w:val="00521FBA"/>
    <w:rsid w:val="00523318"/>
    <w:rsid w:val="00523F95"/>
    <w:rsid w:val="00524B4F"/>
    <w:rsid w:val="0052630E"/>
    <w:rsid w:val="00527CC0"/>
    <w:rsid w:val="00530EEA"/>
    <w:rsid w:val="005311F7"/>
    <w:rsid w:val="00533016"/>
    <w:rsid w:val="005336AD"/>
    <w:rsid w:val="00540C76"/>
    <w:rsid w:val="00541340"/>
    <w:rsid w:val="005431F2"/>
    <w:rsid w:val="00543401"/>
    <w:rsid w:val="005443BD"/>
    <w:rsid w:val="00544777"/>
    <w:rsid w:val="00547B69"/>
    <w:rsid w:val="00547ED3"/>
    <w:rsid w:val="00550007"/>
    <w:rsid w:val="00562405"/>
    <w:rsid w:val="00563217"/>
    <w:rsid w:val="00564821"/>
    <w:rsid w:val="00564B29"/>
    <w:rsid w:val="00570334"/>
    <w:rsid w:val="005724A6"/>
    <w:rsid w:val="00574EB7"/>
    <w:rsid w:val="00580205"/>
    <w:rsid w:val="00585416"/>
    <w:rsid w:val="00585F63"/>
    <w:rsid w:val="00587770"/>
    <w:rsid w:val="005905BD"/>
    <w:rsid w:val="005909A4"/>
    <w:rsid w:val="00592D4E"/>
    <w:rsid w:val="00593D21"/>
    <w:rsid w:val="00594C66"/>
    <w:rsid w:val="00595A27"/>
    <w:rsid w:val="005963B0"/>
    <w:rsid w:val="00596C6B"/>
    <w:rsid w:val="005A3A00"/>
    <w:rsid w:val="005A46D6"/>
    <w:rsid w:val="005A4B13"/>
    <w:rsid w:val="005A60DF"/>
    <w:rsid w:val="005A6C9C"/>
    <w:rsid w:val="005A6E7F"/>
    <w:rsid w:val="005A7CEC"/>
    <w:rsid w:val="005B0EF3"/>
    <w:rsid w:val="005B2790"/>
    <w:rsid w:val="005B2DF6"/>
    <w:rsid w:val="005B41A5"/>
    <w:rsid w:val="005B4932"/>
    <w:rsid w:val="005C0575"/>
    <w:rsid w:val="005C0CF6"/>
    <w:rsid w:val="005C5498"/>
    <w:rsid w:val="005C64F5"/>
    <w:rsid w:val="005C6F77"/>
    <w:rsid w:val="005D2192"/>
    <w:rsid w:val="005D35FB"/>
    <w:rsid w:val="005D55CD"/>
    <w:rsid w:val="005D7894"/>
    <w:rsid w:val="005D7AF8"/>
    <w:rsid w:val="005D7F97"/>
    <w:rsid w:val="005E103B"/>
    <w:rsid w:val="005E14FE"/>
    <w:rsid w:val="005E224D"/>
    <w:rsid w:val="005F0753"/>
    <w:rsid w:val="005F294F"/>
    <w:rsid w:val="00603CA6"/>
    <w:rsid w:val="00605520"/>
    <w:rsid w:val="00606F76"/>
    <w:rsid w:val="00616A93"/>
    <w:rsid w:val="006243F2"/>
    <w:rsid w:val="00626CAC"/>
    <w:rsid w:val="00626F37"/>
    <w:rsid w:val="006272AA"/>
    <w:rsid w:val="00627B7B"/>
    <w:rsid w:val="00630AC8"/>
    <w:rsid w:val="0063382A"/>
    <w:rsid w:val="00634A85"/>
    <w:rsid w:val="0064050E"/>
    <w:rsid w:val="00642114"/>
    <w:rsid w:val="00642A35"/>
    <w:rsid w:val="00642B07"/>
    <w:rsid w:val="006476E6"/>
    <w:rsid w:val="00650E7D"/>
    <w:rsid w:val="006510D8"/>
    <w:rsid w:val="0065192A"/>
    <w:rsid w:val="00653322"/>
    <w:rsid w:val="00653783"/>
    <w:rsid w:val="0065511A"/>
    <w:rsid w:val="00656790"/>
    <w:rsid w:val="00656D2F"/>
    <w:rsid w:val="006641C0"/>
    <w:rsid w:val="00664D84"/>
    <w:rsid w:val="00671D86"/>
    <w:rsid w:val="00674A36"/>
    <w:rsid w:val="00675203"/>
    <w:rsid w:val="0067524C"/>
    <w:rsid w:val="00676152"/>
    <w:rsid w:val="00677E44"/>
    <w:rsid w:val="00677F6B"/>
    <w:rsid w:val="006801AB"/>
    <w:rsid w:val="0068087F"/>
    <w:rsid w:val="00681D5A"/>
    <w:rsid w:val="006824AC"/>
    <w:rsid w:val="0068312B"/>
    <w:rsid w:val="00686C3D"/>
    <w:rsid w:val="006872D2"/>
    <w:rsid w:val="00687BBC"/>
    <w:rsid w:val="00687EC3"/>
    <w:rsid w:val="006917FB"/>
    <w:rsid w:val="00691F31"/>
    <w:rsid w:val="00693C7C"/>
    <w:rsid w:val="0069568B"/>
    <w:rsid w:val="006A1EA7"/>
    <w:rsid w:val="006A3725"/>
    <w:rsid w:val="006A7D12"/>
    <w:rsid w:val="006B2747"/>
    <w:rsid w:val="006B3716"/>
    <w:rsid w:val="006B4BE2"/>
    <w:rsid w:val="006B4C7A"/>
    <w:rsid w:val="006C2100"/>
    <w:rsid w:val="006C4413"/>
    <w:rsid w:val="006C44D9"/>
    <w:rsid w:val="006C4F31"/>
    <w:rsid w:val="006C4F96"/>
    <w:rsid w:val="006C60D9"/>
    <w:rsid w:val="006C6EAF"/>
    <w:rsid w:val="006C7798"/>
    <w:rsid w:val="006D193D"/>
    <w:rsid w:val="006D2C8F"/>
    <w:rsid w:val="006D4A59"/>
    <w:rsid w:val="006D580C"/>
    <w:rsid w:val="006E1167"/>
    <w:rsid w:val="006E5347"/>
    <w:rsid w:val="006E6094"/>
    <w:rsid w:val="006F31F5"/>
    <w:rsid w:val="006F5BA7"/>
    <w:rsid w:val="00704A40"/>
    <w:rsid w:val="00711A42"/>
    <w:rsid w:val="00713792"/>
    <w:rsid w:val="00716F5E"/>
    <w:rsid w:val="0071735A"/>
    <w:rsid w:val="007177B2"/>
    <w:rsid w:val="007244EB"/>
    <w:rsid w:val="00735F8E"/>
    <w:rsid w:val="00743B28"/>
    <w:rsid w:val="00743CD0"/>
    <w:rsid w:val="007450E2"/>
    <w:rsid w:val="00745BE8"/>
    <w:rsid w:val="00746A63"/>
    <w:rsid w:val="007471E6"/>
    <w:rsid w:val="007478A2"/>
    <w:rsid w:val="007532FC"/>
    <w:rsid w:val="00757440"/>
    <w:rsid w:val="00764661"/>
    <w:rsid w:val="0076749C"/>
    <w:rsid w:val="00772607"/>
    <w:rsid w:val="00774DA1"/>
    <w:rsid w:val="00775F24"/>
    <w:rsid w:val="007801D6"/>
    <w:rsid w:val="00791C8E"/>
    <w:rsid w:val="007953A6"/>
    <w:rsid w:val="0079639C"/>
    <w:rsid w:val="007A2A01"/>
    <w:rsid w:val="007A70FC"/>
    <w:rsid w:val="007A7393"/>
    <w:rsid w:val="007B02C4"/>
    <w:rsid w:val="007B3341"/>
    <w:rsid w:val="007B44D2"/>
    <w:rsid w:val="007B596A"/>
    <w:rsid w:val="007B7E26"/>
    <w:rsid w:val="007C2755"/>
    <w:rsid w:val="007C2813"/>
    <w:rsid w:val="007C2A9D"/>
    <w:rsid w:val="007C4E15"/>
    <w:rsid w:val="007D2F82"/>
    <w:rsid w:val="007D49B8"/>
    <w:rsid w:val="007D4DFE"/>
    <w:rsid w:val="007D6685"/>
    <w:rsid w:val="007E054A"/>
    <w:rsid w:val="007E0D2A"/>
    <w:rsid w:val="007E1D0D"/>
    <w:rsid w:val="007E4C89"/>
    <w:rsid w:val="007E5BA3"/>
    <w:rsid w:val="007E681A"/>
    <w:rsid w:val="007F01F9"/>
    <w:rsid w:val="007F3C1C"/>
    <w:rsid w:val="007F5C6D"/>
    <w:rsid w:val="007F7A97"/>
    <w:rsid w:val="007F7D1E"/>
    <w:rsid w:val="00804205"/>
    <w:rsid w:val="00804CF2"/>
    <w:rsid w:val="00805794"/>
    <w:rsid w:val="00810CEC"/>
    <w:rsid w:val="00811F10"/>
    <w:rsid w:val="00812929"/>
    <w:rsid w:val="00813047"/>
    <w:rsid w:val="0081434F"/>
    <w:rsid w:val="00817B1D"/>
    <w:rsid w:val="00820C28"/>
    <w:rsid w:val="00822BED"/>
    <w:rsid w:val="008262CF"/>
    <w:rsid w:val="00827693"/>
    <w:rsid w:val="00832CFD"/>
    <w:rsid w:val="00833472"/>
    <w:rsid w:val="0083442D"/>
    <w:rsid w:val="00834865"/>
    <w:rsid w:val="0083606A"/>
    <w:rsid w:val="008366D1"/>
    <w:rsid w:val="0084286C"/>
    <w:rsid w:val="0085052D"/>
    <w:rsid w:val="008505F0"/>
    <w:rsid w:val="00850A25"/>
    <w:rsid w:val="00850CF1"/>
    <w:rsid w:val="00860E7F"/>
    <w:rsid w:val="00861335"/>
    <w:rsid w:val="0086191A"/>
    <w:rsid w:val="008631C8"/>
    <w:rsid w:val="00867151"/>
    <w:rsid w:val="00870438"/>
    <w:rsid w:val="00872122"/>
    <w:rsid w:val="008728EB"/>
    <w:rsid w:val="00880724"/>
    <w:rsid w:val="008849A3"/>
    <w:rsid w:val="00887C37"/>
    <w:rsid w:val="00892838"/>
    <w:rsid w:val="008928AE"/>
    <w:rsid w:val="00893548"/>
    <w:rsid w:val="00895D99"/>
    <w:rsid w:val="008961F7"/>
    <w:rsid w:val="00897B57"/>
    <w:rsid w:val="00897CAD"/>
    <w:rsid w:val="00897D7D"/>
    <w:rsid w:val="008A3667"/>
    <w:rsid w:val="008A3C77"/>
    <w:rsid w:val="008A4E0F"/>
    <w:rsid w:val="008A68AB"/>
    <w:rsid w:val="008B1C33"/>
    <w:rsid w:val="008B358D"/>
    <w:rsid w:val="008B6676"/>
    <w:rsid w:val="008B73E9"/>
    <w:rsid w:val="008C2863"/>
    <w:rsid w:val="008C37D1"/>
    <w:rsid w:val="008C4414"/>
    <w:rsid w:val="008C69AB"/>
    <w:rsid w:val="008C7F79"/>
    <w:rsid w:val="008D16C1"/>
    <w:rsid w:val="008D2230"/>
    <w:rsid w:val="008D504A"/>
    <w:rsid w:val="008D509A"/>
    <w:rsid w:val="008D6871"/>
    <w:rsid w:val="008E0536"/>
    <w:rsid w:val="008E4618"/>
    <w:rsid w:val="008E647C"/>
    <w:rsid w:val="008F6F9A"/>
    <w:rsid w:val="009019A4"/>
    <w:rsid w:val="009030F8"/>
    <w:rsid w:val="0090423E"/>
    <w:rsid w:val="00904C54"/>
    <w:rsid w:val="00917059"/>
    <w:rsid w:val="009242FD"/>
    <w:rsid w:val="0092534E"/>
    <w:rsid w:val="00926AB8"/>
    <w:rsid w:val="00927377"/>
    <w:rsid w:val="00927BDD"/>
    <w:rsid w:val="00930BA2"/>
    <w:rsid w:val="00933325"/>
    <w:rsid w:val="00934264"/>
    <w:rsid w:val="00934FDF"/>
    <w:rsid w:val="009421E9"/>
    <w:rsid w:val="0094658A"/>
    <w:rsid w:val="00954E89"/>
    <w:rsid w:val="00957857"/>
    <w:rsid w:val="00960497"/>
    <w:rsid w:val="009604A0"/>
    <w:rsid w:val="00963A58"/>
    <w:rsid w:val="00965E17"/>
    <w:rsid w:val="0096630C"/>
    <w:rsid w:val="00970156"/>
    <w:rsid w:val="0097328E"/>
    <w:rsid w:val="00974138"/>
    <w:rsid w:val="00975E8C"/>
    <w:rsid w:val="009825F7"/>
    <w:rsid w:val="0098292B"/>
    <w:rsid w:val="0098695D"/>
    <w:rsid w:val="00986C4A"/>
    <w:rsid w:val="00990F6F"/>
    <w:rsid w:val="00992D59"/>
    <w:rsid w:val="00994C46"/>
    <w:rsid w:val="009958CA"/>
    <w:rsid w:val="00997268"/>
    <w:rsid w:val="009A234A"/>
    <w:rsid w:val="009A299B"/>
    <w:rsid w:val="009A3CA9"/>
    <w:rsid w:val="009A751D"/>
    <w:rsid w:val="009B0916"/>
    <w:rsid w:val="009B11A9"/>
    <w:rsid w:val="009B36CD"/>
    <w:rsid w:val="009B482C"/>
    <w:rsid w:val="009B4A1C"/>
    <w:rsid w:val="009B58A3"/>
    <w:rsid w:val="009B5D59"/>
    <w:rsid w:val="009B79CD"/>
    <w:rsid w:val="009C05E4"/>
    <w:rsid w:val="009C12C9"/>
    <w:rsid w:val="009C3065"/>
    <w:rsid w:val="009C334C"/>
    <w:rsid w:val="009C4F0F"/>
    <w:rsid w:val="009C53DD"/>
    <w:rsid w:val="009C664D"/>
    <w:rsid w:val="009C665F"/>
    <w:rsid w:val="009C6D40"/>
    <w:rsid w:val="009D1DBE"/>
    <w:rsid w:val="009D3F6C"/>
    <w:rsid w:val="009D4999"/>
    <w:rsid w:val="009D6027"/>
    <w:rsid w:val="009D6EF6"/>
    <w:rsid w:val="009E0EAB"/>
    <w:rsid w:val="009E74C5"/>
    <w:rsid w:val="009F11A7"/>
    <w:rsid w:val="009F3B61"/>
    <w:rsid w:val="009F4164"/>
    <w:rsid w:val="009F446D"/>
    <w:rsid w:val="00A012C9"/>
    <w:rsid w:val="00A01781"/>
    <w:rsid w:val="00A01F39"/>
    <w:rsid w:val="00A030E9"/>
    <w:rsid w:val="00A11779"/>
    <w:rsid w:val="00A119E4"/>
    <w:rsid w:val="00A13176"/>
    <w:rsid w:val="00A143C8"/>
    <w:rsid w:val="00A146FD"/>
    <w:rsid w:val="00A15B4A"/>
    <w:rsid w:val="00A16CCD"/>
    <w:rsid w:val="00A170AD"/>
    <w:rsid w:val="00A20089"/>
    <w:rsid w:val="00A2106F"/>
    <w:rsid w:val="00A22310"/>
    <w:rsid w:val="00A2372D"/>
    <w:rsid w:val="00A24103"/>
    <w:rsid w:val="00A24525"/>
    <w:rsid w:val="00A25D40"/>
    <w:rsid w:val="00A262D7"/>
    <w:rsid w:val="00A26EC5"/>
    <w:rsid w:val="00A307CB"/>
    <w:rsid w:val="00A31B92"/>
    <w:rsid w:val="00A33957"/>
    <w:rsid w:val="00A33E61"/>
    <w:rsid w:val="00A34C9D"/>
    <w:rsid w:val="00A366DA"/>
    <w:rsid w:val="00A43D53"/>
    <w:rsid w:val="00A51917"/>
    <w:rsid w:val="00A56669"/>
    <w:rsid w:val="00A57533"/>
    <w:rsid w:val="00A61D40"/>
    <w:rsid w:val="00A62846"/>
    <w:rsid w:val="00A63837"/>
    <w:rsid w:val="00A63BB9"/>
    <w:rsid w:val="00A66A1A"/>
    <w:rsid w:val="00A72245"/>
    <w:rsid w:val="00A72496"/>
    <w:rsid w:val="00A7393A"/>
    <w:rsid w:val="00A73DF2"/>
    <w:rsid w:val="00A74802"/>
    <w:rsid w:val="00A76A9E"/>
    <w:rsid w:val="00A77C09"/>
    <w:rsid w:val="00A8020F"/>
    <w:rsid w:val="00A81838"/>
    <w:rsid w:val="00A824D2"/>
    <w:rsid w:val="00A83889"/>
    <w:rsid w:val="00A85632"/>
    <w:rsid w:val="00A86F5C"/>
    <w:rsid w:val="00A87987"/>
    <w:rsid w:val="00A87C9A"/>
    <w:rsid w:val="00A973A3"/>
    <w:rsid w:val="00A97D86"/>
    <w:rsid w:val="00AA093E"/>
    <w:rsid w:val="00AA3003"/>
    <w:rsid w:val="00AB09CA"/>
    <w:rsid w:val="00AB1B10"/>
    <w:rsid w:val="00AB4685"/>
    <w:rsid w:val="00AB572B"/>
    <w:rsid w:val="00AB7BEF"/>
    <w:rsid w:val="00AC1894"/>
    <w:rsid w:val="00AC5111"/>
    <w:rsid w:val="00AC7170"/>
    <w:rsid w:val="00AC77A4"/>
    <w:rsid w:val="00AC7F65"/>
    <w:rsid w:val="00AD2C50"/>
    <w:rsid w:val="00AD5824"/>
    <w:rsid w:val="00AE0050"/>
    <w:rsid w:val="00AE00AA"/>
    <w:rsid w:val="00AE114B"/>
    <w:rsid w:val="00AE1430"/>
    <w:rsid w:val="00AE18D9"/>
    <w:rsid w:val="00AE4751"/>
    <w:rsid w:val="00AE5F26"/>
    <w:rsid w:val="00AE67DA"/>
    <w:rsid w:val="00AE7B44"/>
    <w:rsid w:val="00AF1635"/>
    <w:rsid w:val="00AF57E5"/>
    <w:rsid w:val="00AF58F5"/>
    <w:rsid w:val="00AF6F42"/>
    <w:rsid w:val="00B0343B"/>
    <w:rsid w:val="00B0511D"/>
    <w:rsid w:val="00B05FC3"/>
    <w:rsid w:val="00B065D7"/>
    <w:rsid w:val="00B06683"/>
    <w:rsid w:val="00B07A1F"/>
    <w:rsid w:val="00B11223"/>
    <w:rsid w:val="00B112CB"/>
    <w:rsid w:val="00B15DF1"/>
    <w:rsid w:val="00B1774C"/>
    <w:rsid w:val="00B20612"/>
    <w:rsid w:val="00B20A5D"/>
    <w:rsid w:val="00B2120D"/>
    <w:rsid w:val="00B265EB"/>
    <w:rsid w:val="00B27A13"/>
    <w:rsid w:val="00B27D5A"/>
    <w:rsid w:val="00B31657"/>
    <w:rsid w:val="00B32158"/>
    <w:rsid w:val="00B328F4"/>
    <w:rsid w:val="00B34191"/>
    <w:rsid w:val="00B36CF7"/>
    <w:rsid w:val="00B37421"/>
    <w:rsid w:val="00B403F2"/>
    <w:rsid w:val="00B42C97"/>
    <w:rsid w:val="00B42DAA"/>
    <w:rsid w:val="00B43515"/>
    <w:rsid w:val="00B43726"/>
    <w:rsid w:val="00B47657"/>
    <w:rsid w:val="00B519B5"/>
    <w:rsid w:val="00B5484E"/>
    <w:rsid w:val="00B6381F"/>
    <w:rsid w:val="00B640B5"/>
    <w:rsid w:val="00B658BB"/>
    <w:rsid w:val="00B66CE6"/>
    <w:rsid w:val="00B7470D"/>
    <w:rsid w:val="00B74A04"/>
    <w:rsid w:val="00B7629F"/>
    <w:rsid w:val="00B7671A"/>
    <w:rsid w:val="00B76748"/>
    <w:rsid w:val="00B82E5F"/>
    <w:rsid w:val="00B83C62"/>
    <w:rsid w:val="00B9103D"/>
    <w:rsid w:val="00B951A4"/>
    <w:rsid w:val="00B9585D"/>
    <w:rsid w:val="00BA0602"/>
    <w:rsid w:val="00BA159E"/>
    <w:rsid w:val="00BA2A17"/>
    <w:rsid w:val="00BA3DC5"/>
    <w:rsid w:val="00BA6A8E"/>
    <w:rsid w:val="00BA72AB"/>
    <w:rsid w:val="00BA72B9"/>
    <w:rsid w:val="00BA7DA8"/>
    <w:rsid w:val="00BB248F"/>
    <w:rsid w:val="00BB3024"/>
    <w:rsid w:val="00BB462A"/>
    <w:rsid w:val="00BB7735"/>
    <w:rsid w:val="00BC06A2"/>
    <w:rsid w:val="00BC0C21"/>
    <w:rsid w:val="00BC1543"/>
    <w:rsid w:val="00BC4873"/>
    <w:rsid w:val="00BC55A5"/>
    <w:rsid w:val="00BC5741"/>
    <w:rsid w:val="00BC5FB8"/>
    <w:rsid w:val="00BC746E"/>
    <w:rsid w:val="00BD0C8F"/>
    <w:rsid w:val="00BD2F86"/>
    <w:rsid w:val="00BD392E"/>
    <w:rsid w:val="00BD4FF3"/>
    <w:rsid w:val="00BD54E7"/>
    <w:rsid w:val="00BE350E"/>
    <w:rsid w:val="00BE4D8F"/>
    <w:rsid w:val="00BE549B"/>
    <w:rsid w:val="00BE567B"/>
    <w:rsid w:val="00BE6404"/>
    <w:rsid w:val="00C010A3"/>
    <w:rsid w:val="00C03771"/>
    <w:rsid w:val="00C041E0"/>
    <w:rsid w:val="00C04987"/>
    <w:rsid w:val="00C0554B"/>
    <w:rsid w:val="00C06540"/>
    <w:rsid w:val="00C06AA9"/>
    <w:rsid w:val="00C105E3"/>
    <w:rsid w:val="00C138A2"/>
    <w:rsid w:val="00C1471A"/>
    <w:rsid w:val="00C17569"/>
    <w:rsid w:val="00C237CA"/>
    <w:rsid w:val="00C2384E"/>
    <w:rsid w:val="00C26686"/>
    <w:rsid w:val="00C3096A"/>
    <w:rsid w:val="00C30FF4"/>
    <w:rsid w:val="00C31777"/>
    <w:rsid w:val="00C318B3"/>
    <w:rsid w:val="00C325FB"/>
    <w:rsid w:val="00C334C6"/>
    <w:rsid w:val="00C3651B"/>
    <w:rsid w:val="00C40D79"/>
    <w:rsid w:val="00C43416"/>
    <w:rsid w:val="00C45F55"/>
    <w:rsid w:val="00C47548"/>
    <w:rsid w:val="00C50D0B"/>
    <w:rsid w:val="00C52848"/>
    <w:rsid w:val="00C536EB"/>
    <w:rsid w:val="00C560BC"/>
    <w:rsid w:val="00C5698F"/>
    <w:rsid w:val="00C60609"/>
    <w:rsid w:val="00C62C7C"/>
    <w:rsid w:val="00C63C4F"/>
    <w:rsid w:val="00C6488D"/>
    <w:rsid w:val="00C6507A"/>
    <w:rsid w:val="00C650F5"/>
    <w:rsid w:val="00C76E1D"/>
    <w:rsid w:val="00C82DC3"/>
    <w:rsid w:val="00C84DA6"/>
    <w:rsid w:val="00C8668A"/>
    <w:rsid w:val="00C90933"/>
    <w:rsid w:val="00C9163A"/>
    <w:rsid w:val="00C952B4"/>
    <w:rsid w:val="00C95941"/>
    <w:rsid w:val="00CA4234"/>
    <w:rsid w:val="00CA5747"/>
    <w:rsid w:val="00CB075B"/>
    <w:rsid w:val="00CB162A"/>
    <w:rsid w:val="00CB1F95"/>
    <w:rsid w:val="00CB4A3B"/>
    <w:rsid w:val="00CB4AB6"/>
    <w:rsid w:val="00CB5F1A"/>
    <w:rsid w:val="00CB6EBF"/>
    <w:rsid w:val="00CC0CBA"/>
    <w:rsid w:val="00CC2544"/>
    <w:rsid w:val="00CC2600"/>
    <w:rsid w:val="00CC6E42"/>
    <w:rsid w:val="00CD2FC9"/>
    <w:rsid w:val="00CD3EB3"/>
    <w:rsid w:val="00CD4C99"/>
    <w:rsid w:val="00CE5892"/>
    <w:rsid w:val="00CF06EF"/>
    <w:rsid w:val="00CF2690"/>
    <w:rsid w:val="00CF7258"/>
    <w:rsid w:val="00D01F98"/>
    <w:rsid w:val="00D03CF1"/>
    <w:rsid w:val="00D0466C"/>
    <w:rsid w:val="00D05827"/>
    <w:rsid w:val="00D079F6"/>
    <w:rsid w:val="00D118FE"/>
    <w:rsid w:val="00D11DBD"/>
    <w:rsid w:val="00D12DE8"/>
    <w:rsid w:val="00D16CCC"/>
    <w:rsid w:val="00D202BB"/>
    <w:rsid w:val="00D2120F"/>
    <w:rsid w:val="00D22601"/>
    <w:rsid w:val="00D2326C"/>
    <w:rsid w:val="00D2464B"/>
    <w:rsid w:val="00D246B5"/>
    <w:rsid w:val="00D268D4"/>
    <w:rsid w:val="00D305B3"/>
    <w:rsid w:val="00D37638"/>
    <w:rsid w:val="00D37EFC"/>
    <w:rsid w:val="00D40D3E"/>
    <w:rsid w:val="00D45273"/>
    <w:rsid w:val="00D4675D"/>
    <w:rsid w:val="00D5103E"/>
    <w:rsid w:val="00D51A39"/>
    <w:rsid w:val="00D52A87"/>
    <w:rsid w:val="00D554A9"/>
    <w:rsid w:val="00D5672E"/>
    <w:rsid w:val="00D57EA5"/>
    <w:rsid w:val="00D606C2"/>
    <w:rsid w:val="00D611A6"/>
    <w:rsid w:val="00D63F91"/>
    <w:rsid w:val="00D6438C"/>
    <w:rsid w:val="00D653C9"/>
    <w:rsid w:val="00D654B7"/>
    <w:rsid w:val="00D66B30"/>
    <w:rsid w:val="00D66ED2"/>
    <w:rsid w:val="00D67DF0"/>
    <w:rsid w:val="00D7153D"/>
    <w:rsid w:val="00D73F49"/>
    <w:rsid w:val="00D74998"/>
    <w:rsid w:val="00D75614"/>
    <w:rsid w:val="00D8025C"/>
    <w:rsid w:val="00D81CE0"/>
    <w:rsid w:val="00D8504A"/>
    <w:rsid w:val="00D86490"/>
    <w:rsid w:val="00D86DF9"/>
    <w:rsid w:val="00D87D05"/>
    <w:rsid w:val="00D87EB3"/>
    <w:rsid w:val="00D87F68"/>
    <w:rsid w:val="00D907C9"/>
    <w:rsid w:val="00D91537"/>
    <w:rsid w:val="00D91B6B"/>
    <w:rsid w:val="00D921CF"/>
    <w:rsid w:val="00D921DC"/>
    <w:rsid w:val="00D940AA"/>
    <w:rsid w:val="00DA2A3E"/>
    <w:rsid w:val="00DA3BDC"/>
    <w:rsid w:val="00DA76CA"/>
    <w:rsid w:val="00DB6AB3"/>
    <w:rsid w:val="00DC043F"/>
    <w:rsid w:val="00DC0E49"/>
    <w:rsid w:val="00DC1688"/>
    <w:rsid w:val="00DC1B6C"/>
    <w:rsid w:val="00DC7AA6"/>
    <w:rsid w:val="00DC7F2A"/>
    <w:rsid w:val="00DD38F6"/>
    <w:rsid w:val="00DD3D88"/>
    <w:rsid w:val="00DD529B"/>
    <w:rsid w:val="00DD6FEC"/>
    <w:rsid w:val="00DD772D"/>
    <w:rsid w:val="00DE0255"/>
    <w:rsid w:val="00DE1664"/>
    <w:rsid w:val="00DE168B"/>
    <w:rsid w:val="00DE5644"/>
    <w:rsid w:val="00DE6A65"/>
    <w:rsid w:val="00DE7753"/>
    <w:rsid w:val="00DF04A7"/>
    <w:rsid w:val="00DF4088"/>
    <w:rsid w:val="00DF48B0"/>
    <w:rsid w:val="00DF4A59"/>
    <w:rsid w:val="00DF4A7F"/>
    <w:rsid w:val="00E01A52"/>
    <w:rsid w:val="00E01E8B"/>
    <w:rsid w:val="00E039C3"/>
    <w:rsid w:val="00E0466F"/>
    <w:rsid w:val="00E05D2C"/>
    <w:rsid w:val="00E06C51"/>
    <w:rsid w:val="00E07497"/>
    <w:rsid w:val="00E15A5B"/>
    <w:rsid w:val="00E16404"/>
    <w:rsid w:val="00E17C8A"/>
    <w:rsid w:val="00E20C02"/>
    <w:rsid w:val="00E23CBC"/>
    <w:rsid w:val="00E24FFE"/>
    <w:rsid w:val="00E30380"/>
    <w:rsid w:val="00E30E00"/>
    <w:rsid w:val="00E311FC"/>
    <w:rsid w:val="00E32BF1"/>
    <w:rsid w:val="00E36DF4"/>
    <w:rsid w:val="00E37460"/>
    <w:rsid w:val="00E42A95"/>
    <w:rsid w:val="00E42D73"/>
    <w:rsid w:val="00E46200"/>
    <w:rsid w:val="00E462C7"/>
    <w:rsid w:val="00E465B1"/>
    <w:rsid w:val="00E4702C"/>
    <w:rsid w:val="00E51373"/>
    <w:rsid w:val="00E5179F"/>
    <w:rsid w:val="00E56B46"/>
    <w:rsid w:val="00E571BB"/>
    <w:rsid w:val="00E57524"/>
    <w:rsid w:val="00E578AC"/>
    <w:rsid w:val="00E60717"/>
    <w:rsid w:val="00E62D56"/>
    <w:rsid w:val="00E630E5"/>
    <w:rsid w:val="00E65DF7"/>
    <w:rsid w:val="00E666D8"/>
    <w:rsid w:val="00E676AC"/>
    <w:rsid w:val="00E7084F"/>
    <w:rsid w:val="00E71C72"/>
    <w:rsid w:val="00E72D64"/>
    <w:rsid w:val="00E740E0"/>
    <w:rsid w:val="00E81913"/>
    <w:rsid w:val="00E84005"/>
    <w:rsid w:val="00E85E8D"/>
    <w:rsid w:val="00E90324"/>
    <w:rsid w:val="00E91F77"/>
    <w:rsid w:val="00E922F4"/>
    <w:rsid w:val="00E92F05"/>
    <w:rsid w:val="00E94630"/>
    <w:rsid w:val="00E94A24"/>
    <w:rsid w:val="00E94FDA"/>
    <w:rsid w:val="00E96EA1"/>
    <w:rsid w:val="00EA0A33"/>
    <w:rsid w:val="00EA194B"/>
    <w:rsid w:val="00EA6D1F"/>
    <w:rsid w:val="00EB038E"/>
    <w:rsid w:val="00EB13E7"/>
    <w:rsid w:val="00EB17AC"/>
    <w:rsid w:val="00EB2DAB"/>
    <w:rsid w:val="00EC19F0"/>
    <w:rsid w:val="00EC2557"/>
    <w:rsid w:val="00EC3211"/>
    <w:rsid w:val="00ED1B43"/>
    <w:rsid w:val="00ED35EF"/>
    <w:rsid w:val="00ED63FD"/>
    <w:rsid w:val="00ED7263"/>
    <w:rsid w:val="00EE0CE9"/>
    <w:rsid w:val="00EE14D5"/>
    <w:rsid w:val="00EE2156"/>
    <w:rsid w:val="00EE3D5F"/>
    <w:rsid w:val="00EE4121"/>
    <w:rsid w:val="00EF083C"/>
    <w:rsid w:val="00EF0886"/>
    <w:rsid w:val="00EF3DED"/>
    <w:rsid w:val="00EF5D64"/>
    <w:rsid w:val="00F008CE"/>
    <w:rsid w:val="00F01735"/>
    <w:rsid w:val="00F018B3"/>
    <w:rsid w:val="00F0326F"/>
    <w:rsid w:val="00F07A46"/>
    <w:rsid w:val="00F104CA"/>
    <w:rsid w:val="00F11148"/>
    <w:rsid w:val="00F114C6"/>
    <w:rsid w:val="00F11915"/>
    <w:rsid w:val="00F15703"/>
    <w:rsid w:val="00F16A1A"/>
    <w:rsid w:val="00F218E7"/>
    <w:rsid w:val="00F21B68"/>
    <w:rsid w:val="00F25210"/>
    <w:rsid w:val="00F30919"/>
    <w:rsid w:val="00F352F1"/>
    <w:rsid w:val="00F36ABB"/>
    <w:rsid w:val="00F36D2E"/>
    <w:rsid w:val="00F40DDA"/>
    <w:rsid w:val="00F41B69"/>
    <w:rsid w:val="00F432F8"/>
    <w:rsid w:val="00F52171"/>
    <w:rsid w:val="00F53D60"/>
    <w:rsid w:val="00F54F9B"/>
    <w:rsid w:val="00F55E6C"/>
    <w:rsid w:val="00F55F50"/>
    <w:rsid w:val="00F567EC"/>
    <w:rsid w:val="00F6113C"/>
    <w:rsid w:val="00F61B41"/>
    <w:rsid w:val="00F65808"/>
    <w:rsid w:val="00F65CF7"/>
    <w:rsid w:val="00F67A23"/>
    <w:rsid w:val="00F70332"/>
    <w:rsid w:val="00F71984"/>
    <w:rsid w:val="00F72C6F"/>
    <w:rsid w:val="00F7382D"/>
    <w:rsid w:val="00F75BF0"/>
    <w:rsid w:val="00F773A1"/>
    <w:rsid w:val="00F81AB7"/>
    <w:rsid w:val="00F820AB"/>
    <w:rsid w:val="00F821C4"/>
    <w:rsid w:val="00F83EAA"/>
    <w:rsid w:val="00F83EAC"/>
    <w:rsid w:val="00F84BF5"/>
    <w:rsid w:val="00F8532D"/>
    <w:rsid w:val="00F910D4"/>
    <w:rsid w:val="00F91D49"/>
    <w:rsid w:val="00FA15B4"/>
    <w:rsid w:val="00FA40DF"/>
    <w:rsid w:val="00FA6F6F"/>
    <w:rsid w:val="00FB1504"/>
    <w:rsid w:val="00FB237C"/>
    <w:rsid w:val="00FB2BB8"/>
    <w:rsid w:val="00FB2D27"/>
    <w:rsid w:val="00FB5949"/>
    <w:rsid w:val="00FC07C9"/>
    <w:rsid w:val="00FC20B9"/>
    <w:rsid w:val="00FC47BB"/>
    <w:rsid w:val="00FC489D"/>
    <w:rsid w:val="00FD25CB"/>
    <w:rsid w:val="00FD6D09"/>
    <w:rsid w:val="00FD75A6"/>
    <w:rsid w:val="00FD7BAF"/>
    <w:rsid w:val="00FE1BAF"/>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highlight">
    <w:name w:val="highlight"/>
    <w:basedOn w:val="Absatz-Standardschriftart"/>
    <w:rsid w:val="000D6E98"/>
  </w:style>
  <w:style w:type="paragraph" w:customStyle="1" w:styleId="Pa7">
    <w:name w:val="Pa7"/>
    <w:basedOn w:val="Standard"/>
    <w:next w:val="Standard"/>
    <w:uiPriority w:val="99"/>
    <w:rsid w:val="00E24FFE"/>
    <w:pPr>
      <w:autoSpaceDE w:val="0"/>
      <w:autoSpaceDN w:val="0"/>
      <w:adjustRightInd w:val="0"/>
      <w:spacing w:line="181" w:lineRule="atLeast"/>
    </w:pPr>
    <w:rPr>
      <w:rFonts w:ascii="HelveticaNeueLT W1G 63 MdEx" w:hAnsi="HelveticaNeueLT W1G 63 MdEx"/>
      <w:sz w:val="24"/>
      <w:szCs w:val="24"/>
    </w:rPr>
  </w:style>
  <w:style w:type="character" w:customStyle="1" w:styleId="A5">
    <w:name w:val="A5"/>
    <w:uiPriority w:val="99"/>
    <w:rsid w:val="00E24FFE"/>
    <w:rPr>
      <w:rFonts w:cs="HelveticaNeueLT W1G 63 MdEx"/>
      <w:color w:val="000000"/>
      <w:sz w:val="20"/>
      <w:szCs w:val="20"/>
    </w:rPr>
  </w:style>
  <w:style w:type="character" w:customStyle="1" w:styleId="cf01">
    <w:name w:val="cf01"/>
    <w:basedOn w:val="Absatz-Standardschriftart"/>
    <w:rsid w:val="00C536EB"/>
    <w:rPr>
      <w:rFonts w:ascii="Segoe UI" w:hAnsi="Segoe UI" w:cs="Segoe UI" w:hint="default"/>
      <w:sz w:val="18"/>
      <w:szCs w:val="18"/>
    </w:rPr>
  </w:style>
  <w:style w:type="paragraph" w:customStyle="1" w:styleId="pf0">
    <w:name w:val="pf0"/>
    <w:basedOn w:val="Standard"/>
    <w:rsid w:val="00C536EB"/>
    <w:pPr>
      <w:spacing w:before="100" w:beforeAutospacing="1" w:after="100" w:afterAutospacing="1"/>
    </w:pPr>
    <w:rPr>
      <w:rFonts w:ascii="Times New Roman" w:hAnsi="Times New Roman"/>
      <w:sz w:val="24"/>
      <w:szCs w:val="24"/>
    </w:rPr>
  </w:style>
  <w:style w:type="paragraph" w:customStyle="1" w:styleId="p1">
    <w:name w:val="p1"/>
    <w:basedOn w:val="Standard"/>
    <w:rsid w:val="00F40DDA"/>
    <w:rPr>
      <w:rFonts w:ascii="Helvetica" w:eastAsiaTheme="minorHAnsi" w:hAnsi="Helvetica"/>
      <w:color w:val="FFFFF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193999776">
      <w:bodyDiv w:val="1"/>
      <w:marLeft w:val="0"/>
      <w:marRight w:val="0"/>
      <w:marTop w:val="0"/>
      <w:marBottom w:val="0"/>
      <w:divBdr>
        <w:top w:val="none" w:sz="0" w:space="0" w:color="auto"/>
        <w:left w:val="none" w:sz="0" w:space="0" w:color="auto"/>
        <w:bottom w:val="none" w:sz="0" w:space="0" w:color="auto"/>
        <w:right w:val="none" w:sz="0" w:space="0" w:color="auto"/>
      </w:divBdr>
    </w:div>
    <w:div w:id="235671607">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567572112">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894318138">
      <w:bodyDiv w:val="1"/>
      <w:marLeft w:val="0"/>
      <w:marRight w:val="0"/>
      <w:marTop w:val="0"/>
      <w:marBottom w:val="0"/>
      <w:divBdr>
        <w:top w:val="none" w:sz="0" w:space="0" w:color="auto"/>
        <w:left w:val="none" w:sz="0" w:space="0" w:color="auto"/>
        <w:bottom w:val="none" w:sz="0" w:space="0" w:color="auto"/>
        <w:right w:val="none" w:sz="0" w:space="0" w:color="auto"/>
      </w:divBdr>
    </w:div>
    <w:div w:id="932661890">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77277340">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700887414">
      <w:bodyDiv w:val="1"/>
      <w:marLeft w:val="0"/>
      <w:marRight w:val="0"/>
      <w:marTop w:val="0"/>
      <w:marBottom w:val="0"/>
      <w:divBdr>
        <w:top w:val="none" w:sz="0" w:space="0" w:color="auto"/>
        <w:left w:val="none" w:sz="0" w:space="0" w:color="auto"/>
        <w:bottom w:val="none" w:sz="0" w:space="0" w:color="auto"/>
        <w:right w:val="none" w:sz="0" w:space="0" w:color="auto"/>
      </w:divBdr>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soric.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di-soric.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D54E8-63F2-E14E-8478-17FAC7CEB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1051</Words>
  <Characters>5920</Characters>
  <Application>Microsoft Office Word</Application>
  <DocSecurity>0</DocSecurity>
  <Lines>103</Lines>
  <Paragraphs>16</Paragraphs>
  <ScaleCrop>false</ScaleCrop>
  <HeadingPairs>
    <vt:vector size="2" baseType="variant">
      <vt:variant>
        <vt:lpstr>Titel</vt:lpstr>
      </vt:variant>
      <vt:variant>
        <vt:i4>1</vt:i4>
      </vt:variant>
    </vt:vector>
  </HeadingPairs>
  <TitlesOfParts>
    <vt:vector size="1" baseType="lpstr">
      <vt:lpstr>Liest Codes schnell und prozesssicher</vt:lpstr>
    </vt:vector>
  </TitlesOfParts>
  <Company/>
  <LinksUpToDate>false</LinksUpToDate>
  <CharactersWithSpaces>6955</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Liest Codes schnell und prozesssicher</dc:title>
  <dc:subject>ID-600 nVision-i</dc:subject>
  <dc:creator>pr›kom wfz</dc:creator>
  <cp:keywords/>
  <dc:description>DS</dc:description>
  <cp:lastModifiedBy>Microsoft Office User</cp:lastModifiedBy>
  <cp:revision>3</cp:revision>
  <cp:lastPrinted>2022-04-14T12:53:00Z</cp:lastPrinted>
  <dcterms:created xsi:type="dcterms:W3CDTF">2023-05-30T05:39:00Z</dcterms:created>
  <dcterms:modified xsi:type="dcterms:W3CDTF">2023-05-30T05:39:00Z</dcterms:modified>
  <cp:category>FB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